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99" w:rsidRPr="001D274F" w:rsidRDefault="00D46399" w:rsidP="00D46399">
      <w:pPr>
        <w:spacing w:after="0" w:line="240" w:lineRule="auto"/>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w:t>
      </w:r>
      <w:r w:rsidR="00596473" w:rsidRPr="001D274F">
        <w:rPr>
          <w:rFonts w:ascii="Times New Roman" w:eastAsia="Times New Roman" w:hAnsi="Times New Roman" w:cs="Times New Roman"/>
          <w:sz w:val="28"/>
          <w:szCs w:val="28"/>
          <w:lang w:eastAsia="ru-RU"/>
        </w:rPr>
        <w:t xml:space="preserve">                            </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РОССИЙСКАЯ ФЕДЕРАЦИЯ</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РОСТОВСКАЯ ОБЛАСТЬ</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МОРОЗОВСКИЙ РАЙОН</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МУНИЦИПАЛЬНОЕ ОБРАЗОВАНИЕ</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«ШИРОКО-АТАМАНОВСКОЕ СЕЛЬСКОЕ ПОСЕЛЕНИЕ»</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СОБРАНИЕ ДЕПУТАТОВ ШИРОКО-АТАМАНОВСКОГО</w:t>
      </w:r>
      <w:r w:rsidR="00404849" w:rsidRPr="001D274F">
        <w:rPr>
          <w:rFonts w:ascii="Times New Roman" w:hAnsi="Times New Roman"/>
          <w:sz w:val="28"/>
          <w:szCs w:val="28"/>
          <w:lang w:eastAsia="ru-RU"/>
        </w:rPr>
        <w:t xml:space="preserve"> </w:t>
      </w:r>
      <w:r w:rsidRPr="001D274F">
        <w:rPr>
          <w:rFonts w:ascii="Times New Roman" w:hAnsi="Times New Roman"/>
          <w:sz w:val="28"/>
          <w:szCs w:val="28"/>
          <w:lang w:eastAsia="ru-RU"/>
        </w:rPr>
        <w:t>СЕЛЬСКОГО ПОСЕЛЕНИЯ</w:t>
      </w:r>
    </w:p>
    <w:p w:rsidR="00D46399" w:rsidRPr="001D274F" w:rsidRDefault="00D46399" w:rsidP="00D46399">
      <w:pPr>
        <w:jc w:val="center"/>
        <w:rPr>
          <w:rFonts w:ascii="Times New Roman" w:eastAsia="Times New Roman" w:hAnsi="Times New Roman" w:cs="Times New Roman"/>
          <w:sz w:val="28"/>
          <w:szCs w:val="28"/>
          <w:lang w:eastAsia="ru-RU"/>
        </w:rPr>
      </w:pPr>
    </w:p>
    <w:p w:rsidR="00D46399" w:rsidRPr="001D274F" w:rsidRDefault="00D46399" w:rsidP="00D46399">
      <w:pPr>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РЕШЕНИЕ</w:t>
      </w:r>
      <w:r w:rsidR="00C70B1C" w:rsidRPr="001D274F">
        <w:rPr>
          <w:rFonts w:ascii="Times New Roman" w:eastAsia="Times New Roman" w:hAnsi="Times New Roman" w:cs="Times New Roman"/>
          <w:sz w:val="28"/>
          <w:szCs w:val="28"/>
          <w:lang w:eastAsia="ru-RU"/>
        </w:rPr>
        <w:t xml:space="preserve"> №83/1</w:t>
      </w:r>
    </w:p>
    <w:p w:rsidR="00D46399" w:rsidRPr="001D274F" w:rsidRDefault="00D46399" w:rsidP="00D46399">
      <w:pPr>
        <w:spacing w:after="0" w:line="240" w:lineRule="auto"/>
        <w:ind w:right="-6"/>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о проекте Устава муниципального образования </w:t>
      </w:r>
    </w:p>
    <w:p w:rsidR="00D46399" w:rsidRPr="001D274F" w:rsidRDefault="00D46399" w:rsidP="00D46399">
      <w:pPr>
        <w:spacing w:after="0" w:line="240" w:lineRule="auto"/>
        <w:ind w:right="-6"/>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w:t>
      </w:r>
    </w:p>
    <w:p w:rsidR="00D46399" w:rsidRPr="001D274F" w:rsidRDefault="00D46399" w:rsidP="00D46399">
      <w:pPr>
        <w:spacing w:after="0" w:line="240" w:lineRule="auto"/>
        <w:ind w:right="-83"/>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 </w:t>
      </w:r>
    </w:p>
    <w:p w:rsidR="00D46399" w:rsidRPr="001D274F" w:rsidRDefault="00D46399" w:rsidP="00D46399">
      <w:pPr>
        <w:jc w:val="center"/>
        <w:rPr>
          <w:rFonts w:ascii="Times New Roman" w:eastAsia="Times New Roman" w:hAnsi="Times New Roman" w:cs="Times New Roman"/>
          <w:sz w:val="28"/>
          <w:szCs w:val="28"/>
          <w:lang w:eastAsia="ru-RU"/>
        </w:rPr>
      </w:pPr>
    </w:p>
    <w:tbl>
      <w:tblPr>
        <w:tblW w:w="13680" w:type="dxa"/>
        <w:tblLayout w:type="fixed"/>
        <w:tblLook w:val="01E0" w:firstRow="1" w:lastRow="1" w:firstColumn="1" w:lastColumn="1" w:noHBand="0" w:noVBand="0"/>
      </w:tblPr>
      <w:tblGrid>
        <w:gridCol w:w="6771"/>
        <w:gridCol w:w="236"/>
        <w:gridCol w:w="6673"/>
      </w:tblGrid>
      <w:tr w:rsidR="00D46399" w:rsidRPr="001D274F" w:rsidTr="00BC22F3">
        <w:trPr>
          <w:trHeight w:val="714"/>
        </w:trPr>
        <w:tc>
          <w:tcPr>
            <w:tcW w:w="6771" w:type="dxa"/>
          </w:tcPr>
          <w:p w:rsidR="00D46399" w:rsidRPr="001D274F" w:rsidRDefault="00D46399" w:rsidP="001D274F">
            <w:pPr>
              <w:tabs>
                <w:tab w:val="left" w:pos="2700"/>
                <w:tab w:val="left" w:pos="4140"/>
              </w:tabs>
              <w:ind w:left="426" w:right="3672"/>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Принято Собранием                     депутатов                                    </w:t>
            </w:r>
          </w:p>
        </w:tc>
        <w:tc>
          <w:tcPr>
            <w:tcW w:w="236" w:type="dxa"/>
          </w:tcPr>
          <w:p w:rsidR="00D46399" w:rsidRPr="001D274F" w:rsidRDefault="00D46399" w:rsidP="001D274F">
            <w:pPr>
              <w:ind w:left="426" w:right="5755"/>
              <w:jc w:val="center"/>
              <w:rPr>
                <w:rFonts w:ascii="Times New Roman" w:eastAsia="Times New Roman" w:hAnsi="Times New Roman" w:cs="Times New Roman"/>
                <w:b/>
                <w:sz w:val="28"/>
                <w:szCs w:val="28"/>
                <w:lang w:eastAsia="ru-RU"/>
              </w:rPr>
            </w:pPr>
          </w:p>
        </w:tc>
        <w:tc>
          <w:tcPr>
            <w:tcW w:w="6673" w:type="dxa"/>
          </w:tcPr>
          <w:p w:rsidR="00D46399" w:rsidRPr="001D274F" w:rsidRDefault="00C70B1C" w:rsidP="001D274F">
            <w:pPr>
              <w:ind w:left="426" w:right="3683"/>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06</w:t>
            </w:r>
            <w:r w:rsidR="00D46399" w:rsidRPr="001D274F">
              <w:rPr>
                <w:rFonts w:ascii="Times New Roman" w:eastAsia="Times New Roman" w:hAnsi="Times New Roman" w:cs="Times New Roman"/>
                <w:b/>
                <w:sz w:val="28"/>
                <w:szCs w:val="28"/>
                <w:lang w:eastAsia="ru-RU"/>
              </w:rPr>
              <w:t xml:space="preserve"> </w:t>
            </w:r>
            <w:r w:rsidRPr="001D274F">
              <w:rPr>
                <w:rFonts w:ascii="Times New Roman" w:eastAsia="Times New Roman" w:hAnsi="Times New Roman" w:cs="Times New Roman"/>
                <w:b/>
                <w:sz w:val="28"/>
                <w:szCs w:val="28"/>
                <w:lang w:eastAsia="ru-RU"/>
              </w:rPr>
              <w:t>мая</w:t>
            </w:r>
            <w:r w:rsidR="001503E6" w:rsidRPr="001D274F">
              <w:rPr>
                <w:rFonts w:ascii="Times New Roman" w:eastAsia="Times New Roman" w:hAnsi="Times New Roman" w:cs="Times New Roman"/>
                <w:b/>
                <w:sz w:val="28"/>
                <w:szCs w:val="28"/>
                <w:lang w:eastAsia="ru-RU"/>
              </w:rPr>
              <w:t xml:space="preserve"> 2019</w:t>
            </w:r>
            <w:r w:rsidR="00D46399" w:rsidRPr="001D274F">
              <w:rPr>
                <w:rFonts w:ascii="Times New Roman" w:eastAsia="Times New Roman" w:hAnsi="Times New Roman" w:cs="Times New Roman"/>
                <w:b/>
                <w:sz w:val="28"/>
                <w:szCs w:val="28"/>
                <w:lang w:eastAsia="ru-RU"/>
              </w:rPr>
              <w:t xml:space="preserve"> года</w:t>
            </w:r>
          </w:p>
        </w:tc>
      </w:tr>
    </w:tbl>
    <w:p w:rsidR="00D46399" w:rsidRPr="001D274F" w:rsidRDefault="00D46399" w:rsidP="001D274F">
      <w:pPr>
        <w:ind w:left="426" w:firstLine="708"/>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В целях приведения Устава муниципального образования «Широко-Атамановское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«Широко-Атамановское сельское поселение» Собрание депутатов Широко-Атамановского сельского поселения</w:t>
      </w:r>
    </w:p>
    <w:p w:rsidR="00D46399" w:rsidRPr="001D274F" w:rsidRDefault="00D46399" w:rsidP="001D274F">
      <w:pPr>
        <w:spacing w:before="100" w:beforeAutospacing="1" w:after="100" w:afterAutospacing="1" w:line="240" w:lineRule="auto"/>
        <w:ind w:left="426"/>
        <w:jc w:val="center"/>
        <w:rPr>
          <w:rFonts w:ascii="Times New Roman" w:eastAsia="Times New Roman" w:hAnsi="Times New Roman" w:cs="Times New Roman"/>
          <w:b/>
          <w:color w:val="000000"/>
          <w:sz w:val="28"/>
          <w:szCs w:val="28"/>
          <w:lang w:eastAsia="ru-RU"/>
        </w:rPr>
      </w:pPr>
      <w:r w:rsidRPr="001D274F">
        <w:rPr>
          <w:rFonts w:ascii="Times New Roman" w:eastAsia="Times New Roman" w:hAnsi="Times New Roman" w:cs="Times New Roman"/>
          <w:b/>
          <w:sz w:val="28"/>
          <w:szCs w:val="28"/>
          <w:lang w:eastAsia="ru-RU"/>
        </w:rPr>
        <w:t>РЕШИЛО:</w:t>
      </w:r>
    </w:p>
    <w:p w:rsidR="00D46399" w:rsidRPr="001D274F" w:rsidRDefault="00D46399" w:rsidP="001D274F">
      <w:pPr>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1D274F">
        <w:rPr>
          <w:rFonts w:ascii="Times New Roman" w:eastAsia="Times New Roman" w:hAnsi="Times New Roman" w:cs="Times New Roman"/>
          <w:color w:val="000000"/>
          <w:sz w:val="28"/>
          <w:szCs w:val="28"/>
          <w:lang w:eastAsia="ru-RU"/>
        </w:rPr>
        <w:t>1.  Принять за основу проект устава муниципального образования «Широко-Атамановское сельское поселение» (приложение №1).</w:t>
      </w:r>
    </w:p>
    <w:p w:rsidR="00D46399" w:rsidRPr="001D274F" w:rsidRDefault="00D46399" w:rsidP="001D274F">
      <w:pPr>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1D274F">
        <w:rPr>
          <w:rFonts w:ascii="Times New Roman" w:eastAsia="Times New Roman" w:hAnsi="Times New Roman" w:cs="Times New Roman"/>
          <w:color w:val="000000"/>
          <w:sz w:val="28"/>
          <w:szCs w:val="28"/>
          <w:lang w:eastAsia="ru-RU"/>
        </w:rPr>
        <w:t>2. Установить Порядок участия граждан в обсуждении проекта Устава Широко-Атамановского сельского поселения и порядка учета предложений по данному проекту (приложение №2).</w:t>
      </w:r>
    </w:p>
    <w:p w:rsidR="00D46399" w:rsidRPr="001D274F" w:rsidRDefault="00D46399" w:rsidP="001D274F">
      <w:pPr>
        <w:tabs>
          <w:tab w:val="left" w:pos="360"/>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color w:val="000000"/>
          <w:sz w:val="28"/>
          <w:szCs w:val="28"/>
          <w:lang w:eastAsia="ru-RU"/>
        </w:rPr>
        <w:t>3. Опубликовать Порядок участия граждан в обсуждении проекта Устава Широко-Атамановского сельского поселения и порядка учета предложений по данному проекту в печатном издании Администрации Широко-Атамановского</w:t>
      </w:r>
      <w:r w:rsidR="00BC22F3" w:rsidRPr="001D274F">
        <w:rPr>
          <w:rFonts w:ascii="Times New Roman" w:eastAsia="Times New Roman" w:hAnsi="Times New Roman" w:cs="Times New Roman"/>
          <w:color w:val="000000"/>
          <w:sz w:val="28"/>
          <w:szCs w:val="28"/>
          <w:lang w:eastAsia="ru-RU"/>
        </w:rPr>
        <w:t xml:space="preserve"> сельского поселения «</w:t>
      </w:r>
      <w:r w:rsidRPr="001D274F">
        <w:rPr>
          <w:rFonts w:ascii="Times New Roman" w:eastAsia="Times New Roman" w:hAnsi="Times New Roman" w:cs="Times New Roman"/>
          <w:color w:val="000000"/>
          <w:sz w:val="28"/>
          <w:szCs w:val="28"/>
          <w:lang w:eastAsia="ru-RU"/>
        </w:rPr>
        <w:t>Информационный бюллетень»</w:t>
      </w:r>
    </w:p>
    <w:p w:rsidR="00D46399" w:rsidRPr="001D274F" w:rsidRDefault="00D46399" w:rsidP="001D274F">
      <w:pPr>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r w:rsidRPr="001D274F">
        <w:rPr>
          <w:rFonts w:ascii="Times New Roman" w:eastAsia="Times New Roman" w:hAnsi="Times New Roman" w:cs="Times New Roman"/>
          <w:bCs/>
          <w:sz w:val="28"/>
          <w:szCs w:val="28"/>
          <w:lang w:eastAsia="ru-RU"/>
        </w:rPr>
        <w:t>4</w:t>
      </w:r>
      <w:r w:rsidRPr="001D274F">
        <w:rPr>
          <w:rFonts w:ascii="Times New Roman" w:eastAsia="Times New Roman" w:hAnsi="Times New Roman" w:cs="Times New Roman"/>
          <w:b/>
          <w:bCs/>
          <w:sz w:val="28"/>
          <w:szCs w:val="28"/>
          <w:lang w:eastAsia="ru-RU"/>
        </w:rPr>
        <w:t xml:space="preserve">. </w:t>
      </w:r>
      <w:r w:rsidRPr="001D274F">
        <w:rPr>
          <w:rFonts w:ascii="Times New Roman" w:eastAsia="Times New Roman" w:hAnsi="Times New Roman" w:cs="Times New Roman"/>
          <w:bCs/>
          <w:sz w:val="28"/>
          <w:szCs w:val="28"/>
          <w:lang w:eastAsia="ru-RU"/>
        </w:rPr>
        <w:t>Назначить</w:t>
      </w:r>
      <w:r w:rsidR="00404849" w:rsidRPr="001D274F">
        <w:rPr>
          <w:rFonts w:ascii="Times New Roman" w:eastAsia="Times New Roman" w:hAnsi="Times New Roman" w:cs="Times New Roman"/>
          <w:b/>
          <w:bCs/>
          <w:sz w:val="28"/>
          <w:szCs w:val="28"/>
          <w:lang w:eastAsia="ru-RU"/>
        </w:rPr>
        <w:t xml:space="preserve"> </w:t>
      </w:r>
      <w:r w:rsidRPr="001D274F">
        <w:rPr>
          <w:rFonts w:ascii="Times New Roman" w:eastAsia="Times New Roman" w:hAnsi="Times New Roman" w:cs="Times New Roman"/>
          <w:bCs/>
          <w:sz w:val="28"/>
          <w:szCs w:val="28"/>
          <w:lang w:eastAsia="ru-RU"/>
        </w:rPr>
        <w:t>публичные слушания по обсуждению проекта «Устава Широко-Атамановского сельского поселения» Морозовского района.</w:t>
      </w:r>
    </w:p>
    <w:p w:rsidR="00D46399" w:rsidRPr="001D274F" w:rsidRDefault="001503E6" w:rsidP="001D274F">
      <w:pPr>
        <w:ind w:left="426"/>
        <w:jc w:val="both"/>
        <w:rPr>
          <w:rFonts w:ascii="Times New Roman" w:eastAsia="Times New Roman" w:hAnsi="Times New Roman" w:cs="Times New Roman"/>
          <w:color w:val="000000" w:themeColor="text1"/>
          <w:sz w:val="28"/>
          <w:szCs w:val="28"/>
          <w:lang w:eastAsia="ru-RU"/>
        </w:rPr>
      </w:pPr>
      <w:r w:rsidRPr="001D274F">
        <w:rPr>
          <w:rFonts w:ascii="Times New Roman" w:eastAsia="Times New Roman" w:hAnsi="Times New Roman" w:cs="Times New Roman"/>
          <w:sz w:val="28"/>
          <w:szCs w:val="28"/>
          <w:lang w:eastAsia="ru-RU"/>
        </w:rPr>
        <w:t>Провести публичные слушания</w:t>
      </w:r>
      <w:r w:rsidR="003D6045">
        <w:rPr>
          <w:rFonts w:ascii="Times New Roman" w:eastAsia="Times New Roman" w:hAnsi="Times New Roman" w:cs="Times New Roman"/>
          <w:b/>
          <w:sz w:val="28"/>
          <w:szCs w:val="28"/>
          <w:u w:val="single"/>
          <w:lang w:eastAsia="ru-RU"/>
        </w:rPr>
        <w:t xml:space="preserve"> 13</w:t>
      </w:r>
      <w:r w:rsidR="00C70B1C" w:rsidRPr="001D274F">
        <w:rPr>
          <w:rFonts w:ascii="Times New Roman" w:eastAsia="Times New Roman" w:hAnsi="Times New Roman" w:cs="Times New Roman"/>
          <w:b/>
          <w:sz w:val="28"/>
          <w:szCs w:val="28"/>
          <w:u w:val="single"/>
          <w:lang w:eastAsia="ru-RU"/>
        </w:rPr>
        <w:t>.05</w:t>
      </w:r>
      <w:r w:rsidRPr="001D274F">
        <w:rPr>
          <w:rFonts w:ascii="Times New Roman" w:eastAsia="Times New Roman" w:hAnsi="Times New Roman" w:cs="Times New Roman"/>
          <w:b/>
          <w:sz w:val="28"/>
          <w:szCs w:val="28"/>
          <w:u w:val="single"/>
          <w:lang w:eastAsia="ru-RU"/>
        </w:rPr>
        <w:t xml:space="preserve">.2019 </w:t>
      </w:r>
      <w:r w:rsidR="00D46399" w:rsidRPr="001D274F">
        <w:rPr>
          <w:rFonts w:ascii="Times New Roman" w:eastAsia="Times New Roman" w:hAnsi="Times New Roman" w:cs="Times New Roman"/>
          <w:b/>
          <w:sz w:val="28"/>
          <w:szCs w:val="28"/>
          <w:u w:val="single"/>
          <w:lang w:eastAsia="ru-RU"/>
        </w:rPr>
        <w:t>года в 10-00</w:t>
      </w:r>
      <w:r w:rsidR="00596473" w:rsidRPr="001D274F">
        <w:rPr>
          <w:rFonts w:ascii="Times New Roman" w:eastAsia="Times New Roman" w:hAnsi="Times New Roman" w:cs="Times New Roman"/>
          <w:b/>
          <w:sz w:val="28"/>
          <w:szCs w:val="28"/>
          <w:u w:val="single"/>
          <w:lang w:eastAsia="ru-RU"/>
        </w:rPr>
        <w:t xml:space="preserve"> ч.</w:t>
      </w:r>
      <w:r w:rsidR="00D46399" w:rsidRPr="001D274F">
        <w:rPr>
          <w:rFonts w:ascii="Times New Roman" w:eastAsia="Times New Roman" w:hAnsi="Times New Roman" w:cs="Times New Roman"/>
          <w:sz w:val="28"/>
          <w:szCs w:val="28"/>
          <w:lang w:eastAsia="ru-RU"/>
        </w:rPr>
        <w:t xml:space="preserve"> в здании Широко-Атамановского</w:t>
      </w:r>
      <w:r w:rsidRPr="001D274F">
        <w:rPr>
          <w:rFonts w:ascii="Times New Roman" w:eastAsia="Times New Roman" w:hAnsi="Times New Roman" w:cs="Times New Roman"/>
          <w:sz w:val="28"/>
          <w:szCs w:val="28"/>
          <w:lang w:eastAsia="ru-RU"/>
        </w:rPr>
        <w:t xml:space="preserve"> СК по адресу</w:t>
      </w:r>
      <w:r w:rsidR="00D46399" w:rsidRPr="001D274F">
        <w:rPr>
          <w:rFonts w:ascii="Times New Roman" w:eastAsia="Times New Roman" w:hAnsi="Times New Roman" w:cs="Times New Roman"/>
          <w:sz w:val="28"/>
          <w:szCs w:val="28"/>
          <w:lang w:eastAsia="ru-RU"/>
        </w:rPr>
        <w:t xml:space="preserve">: хутор Широко-Атамановский, </w:t>
      </w:r>
      <w:r w:rsidR="00D46399" w:rsidRPr="001D274F">
        <w:rPr>
          <w:rFonts w:ascii="Times New Roman" w:eastAsia="Times New Roman" w:hAnsi="Times New Roman" w:cs="Times New Roman"/>
          <w:color w:val="000000" w:themeColor="text1"/>
          <w:sz w:val="28"/>
          <w:szCs w:val="28"/>
          <w:lang w:eastAsia="ru-RU"/>
        </w:rPr>
        <w:t xml:space="preserve">ул. </w:t>
      </w:r>
      <w:r w:rsidR="00C70B1C" w:rsidRPr="001D274F">
        <w:rPr>
          <w:rFonts w:ascii="Times New Roman" w:eastAsia="Times New Roman" w:hAnsi="Times New Roman" w:cs="Times New Roman"/>
          <w:color w:val="000000" w:themeColor="text1"/>
          <w:sz w:val="28"/>
          <w:szCs w:val="28"/>
          <w:lang w:eastAsia="ru-RU"/>
        </w:rPr>
        <w:t>Молодежная,3</w:t>
      </w:r>
      <w:r w:rsidR="00D46399" w:rsidRPr="001D274F">
        <w:rPr>
          <w:rFonts w:ascii="Times New Roman" w:eastAsia="Times New Roman" w:hAnsi="Times New Roman" w:cs="Times New Roman"/>
          <w:color w:val="000000" w:themeColor="text1"/>
          <w:sz w:val="28"/>
          <w:szCs w:val="28"/>
          <w:lang w:eastAsia="ru-RU"/>
        </w:rPr>
        <w:t>1.</w:t>
      </w:r>
    </w:p>
    <w:p w:rsidR="00D46399" w:rsidRPr="001D274F" w:rsidRDefault="00D46399" w:rsidP="001D274F">
      <w:pPr>
        <w:tabs>
          <w:tab w:val="left" w:pos="900"/>
        </w:tabs>
        <w:autoSpaceDE w:val="0"/>
        <w:autoSpaceDN w:val="0"/>
        <w:adjustRightInd w:val="0"/>
        <w:spacing w:after="0" w:line="240" w:lineRule="auto"/>
        <w:ind w:left="426"/>
        <w:jc w:val="both"/>
        <w:rPr>
          <w:rFonts w:ascii="Times New Roman" w:eastAsia="Times New Roman" w:hAnsi="Times New Roman" w:cs="Arial"/>
          <w:bCs/>
          <w:color w:val="000000"/>
          <w:sz w:val="28"/>
          <w:szCs w:val="28"/>
          <w:lang w:eastAsia="ru-RU"/>
        </w:rPr>
      </w:pPr>
      <w:r w:rsidRPr="001D274F">
        <w:rPr>
          <w:rFonts w:ascii="Times New Roman" w:eastAsia="Times New Roman" w:hAnsi="Times New Roman" w:cs="Arial"/>
          <w:b/>
          <w:bCs/>
          <w:sz w:val="28"/>
          <w:szCs w:val="28"/>
          <w:lang w:eastAsia="ru-RU"/>
        </w:rPr>
        <w:lastRenderedPageBreak/>
        <w:t>5.</w:t>
      </w:r>
      <w:r w:rsidRPr="001D274F">
        <w:rPr>
          <w:rFonts w:ascii="Arial" w:eastAsia="Times New Roman" w:hAnsi="Arial" w:cs="Arial"/>
          <w:b/>
          <w:bCs/>
          <w:sz w:val="28"/>
          <w:szCs w:val="28"/>
          <w:lang w:eastAsia="ru-RU"/>
        </w:rPr>
        <w:t xml:space="preserve"> </w:t>
      </w:r>
      <w:r w:rsidRPr="001D274F">
        <w:rPr>
          <w:rFonts w:ascii="Times New Roman" w:eastAsia="Times New Roman" w:hAnsi="Times New Roman" w:cs="Arial"/>
          <w:bCs/>
          <w:sz w:val="28"/>
          <w:szCs w:val="28"/>
          <w:lang w:eastAsia="ru-RU"/>
        </w:rPr>
        <w:t>Создать организационный комитет по проведению публичных слушаний согласно приложению №3.</w:t>
      </w:r>
    </w:p>
    <w:p w:rsidR="00D46399" w:rsidRPr="001D274F" w:rsidRDefault="00404849" w:rsidP="001D274F">
      <w:pPr>
        <w:ind w:left="426"/>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Для </w:t>
      </w:r>
      <w:r w:rsidR="00D46399" w:rsidRPr="001D274F">
        <w:rPr>
          <w:rFonts w:ascii="Times New Roman" w:eastAsia="Times New Roman" w:hAnsi="Times New Roman" w:cs="Times New Roman"/>
          <w:sz w:val="28"/>
          <w:szCs w:val="28"/>
          <w:lang w:eastAsia="ru-RU"/>
        </w:rPr>
        <w:t>подготовки и проведения публичных слушаний сформировать комиссию в количестве 5 человек в составе:</w:t>
      </w:r>
    </w:p>
    <w:p w:rsidR="00D46399" w:rsidRPr="001D274F" w:rsidRDefault="00D46399" w:rsidP="001D274F">
      <w:pPr>
        <w:tabs>
          <w:tab w:val="left" w:pos="4860"/>
        </w:tabs>
        <w:spacing w:after="0" w:line="240" w:lineRule="auto"/>
        <w:ind w:left="426"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1</w:t>
      </w:r>
      <w:r w:rsidRPr="001D274F">
        <w:rPr>
          <w:rFonts w:ascii="Times New Roman" w:eastAsia="Calibri" w:hAnsi="Times New Roman" w:cs="Times New Roman"/>
          <w:sz w:val="28"/>
          <w:szCs w:val="28"/>
          <w:lang w:eastAsia="ru-RU"/>
        </w:rPr>
        <w:t xml:space="preserve">. </w:t>
      </w:r>
      <w:r w:rsidR="001503E6" w:rsidRPr="001D274F">
        <w:rPr>
          <w:rFonts w:ascii="Times New Roman" w:eastAsia="Calibri" w:hAnsi="Times New Roman" w:cs="Times New Roman"/>
          <w:sz w:val="28"/>
          <w:szCs w:val="28"/>
          <w:lang w:eastAsia="ru-RU"/>
        </w:rPr>
        <w:t xml:space="preserve">Басай Александр Викторович </w:t>
      </w:r>
      <w:r w:rsidRPr="001D274F">
        <w:rPr>
          <w:rFonts w:ascii="Times New Roman" w:eastAsia="Calibri" w:hAnsi="Times New Roman" w:cs="Times New Roman"/>
          <w:sz w:val="28"/>
          <w:szCs w:val="28"/>
          <w:lang w:eastAsia="ru-RU"/>
        </w:rPr>
        <w:t>- Председатель Собрания депутатов</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 xml:space="preserve">-  Глава Широко-Атамановского сельского поселения                 </w:t>
      </w:r>
    </w:p>
    <w:p w:rsidR="00D46399" w:rsidRPr="001D274F" w:rsidRDefault="00D46399" w:rsidP="001D274F">
      <w:pPr>
        <w:spacing w:after="0" w:line="240" w:lineRule="auto"/>
        <w:ind w:left="426"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2</w:t>
      </w:r>
      <w:r w:rsidRPr="001D274F">
        <w:rPr>
          <w:rFonts w:ascii="Times New Roman" w:eastAsia="Calibri" w:hAnsi="Times New Roman" w:cs="Times New Roman"/>
          <w:sz w:val="28"/>
          <w:szCs w:val="28"/>
          <w:lang w:eastAsia="ru-RU"/>
        </w:rPr>
        <w:t>.</w:t>
      </w:r>
      <w:r w:rsidR="001503E6" w:rsidRPr="001D274F">
        <w:rPr>
          <w:rFonts w:ascii="Times New Roman" w:eastAsia="Calibri" w:hAnsi="Times New Roman" w:cs="Times New Roman"/>
          <w:sz w:val="28"/>
          <w:szCs w:val="28"/>
          <w:lang w:eastAsia="ru-RU"/>
        </w:rPr>
        <w:t xml:space="preserve"> Ефремовск</w:t>
      </w:r>
      <w:r w:rsidR="00404849" w:rsidRPr="001D274F">
        <w:rPr>
          <w:rFonts w:ascii="Times New Roman" w:eastAsia="Calibri" w:hAnsi="Times New Roman" w:cs="Times New Roman"/>
          <w:sz w:val="28"/>
          <w:szCs w:val="28"/>
          <w:lang w:eastAsia="ru-RU"/>
        </w:rPr>
        <w:t>ая Оксана Владимировна</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 xml:space="preserve">– </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заведующий сектором экономики и финансов</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Администрации Широко-Атамановского  сельского поселения</w:t>
      </w:r>
    </w:p>
    <w:p w:rsidR="00D46399" w:rsidRPr="001D274F" w:rsidRDefault="00D46399" w:rsidP="001D274F">
      <w:pPr>
        <w:tabs>
          <w:tab w:val="left" w:pos="4860"/>
        </w:tabs>
        <w:spacing w:after="0" w:line="240" w:lineRule="auto"/>
        <w:ind w:left="426"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3</w:t>
      </w:r>
      <w:r w:rsidRPr="001D274F">
        <w:rPr>
          <w:rFonts w:ascii="Times New Roman" w:eastAsia="Calibri" w:hAnsi="Times New Roman" w:cs="Times New Roman"/>
          <w:sz w:val="28"/>
          <w:szCs w:val="28"/>
          <w:lang w:eastAsia="ru-RU"/>
        </w:rPr>
        <w:t>.</w:t>
      </w:r>
      <w:r w:rsidR="001503E6" w:rsidRPr="001D274F">
        <w:rPr>
          <w:rFonts w:ascii="Times New Roman" w:eastAsia="Calibri" w:hAnsi="Times New Roman" w:cs="Times New Roman"/>
          <w:sz w:val="28"/>
          <w:szCs w:val="28"/>
          <w:lang w:eastAsia="ru-RU"/>
        </w:rPr>
        <w:t xml:space="preserve"> Аверченко Ирина Сергеевна – ведущий</w:t>
      </w:r>
      <w:r w:rsidRPr="001D274F">
        <w:rPr>
          <w:rFonts w:ascii="Times New Roman" w:eastAsia="Calibri" w:hAnsi="Times New Roman" w:cs="Times New Roman"/>
          <w:sz w:val="28"/>
          <w:szCs w:val="28"/>
          <w:lang w:eastAsia="ru-RU"/>
        </w:rPr>
        <w:t xml:space="preserve"> специалист по общим воп</w:t>
      </w:r>
      <w:r w:rsidR="001503E6" w:rsidRPr="001D274F">
        <w:rPr>
          <w:rFonts w:ascii="Times New Roman" w:eastAsia="Calibri" w:hAnsi="Times New Roman" w:cs="Times New Roman"/>
          <w:sz w:val="28"/>
          <w:szCs w:val="28"/>
          <w:lang w:eastAsia="ru-RU"/>
        </w:rPr>
        <w:t xml:space="preserve">росам          </w:t>
      </w:r>
      <w:r w:rsidRPr="001D274F">
        <w:rPr>
          <w:rFonts w:ascii="Times New Roman" w:eastAsia="Calibri" w:hAnsi="Times New Roman" w:cs="Times New Roman"/>
          <w:sz w:val="28"/>
          <w:szCs w:val="28"/>
          <w:lang w:eastAsia="ru-RU"/>
        </w:rPr>
        <w:t>Администрации Широко-Атамановского сельского поселения</w:t>
      </w:r>
    </w:p>
    <w:p w:rsidR="00D46399" w:rsidRPr="001D274F" w:rsidRDefault="00D46399" w:rsidP="001D274F">
      <w:pPr>
        <w:spacing w:after="0" w:line="240" w:lineRule="auto"/>
        <w:ind w:left="426"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4.</w:t>
      </w:r>
      <w:r w:rsidR="001503E6" w:rsidRPr="001D274F">
        <w:rPr>
          <w:rFonts w:ascii="Times New Roman" w:eastAsia="Calibri" w:hAnsi="Times New Roman" w:cs="Times New Roman"/>
          <w:b/>
          <w:sz w:val="28"/>
          <w:szCs w:val="28"/>
          <w:lang w:eastAsia="ru-RU"/>
        </w:rPr>
        <w:t xml:space="preserve"> </w:t>
      </w:r>
      <w:r w:rsidR="001503E6" w:rsidRPr="001D274F">
        <w:rPr>
          <w:rFonts w:ascii="Times New Roman" w:eastAsia="Calibri" w:hAnsi="Times New Roman" w:cs="Times New Roman"/>
          <w:sz w:val="28"/>
          <w:szCs w:val="28"/>
          <w:lang w:eastAsia="ru-RU"/>
        </w:rPr>
        <w:t xml:space="preserve">Погребнова Наталья Михайловна </w:t>
      </w:r>
      <w:r w:rsidRPr="001D274F">
        <w:rPr>
          <w:rFonts w:ascii="Times New Roman" w:eastAsia="Calibri" w:hAnsi="Times New Roman" w:cs="Times New Roman"/>
          <w:sz w:val="28"/>
          <w:szCs w:val="28"/>
          <w:lang w:eastAsia="ru-RU"/>
        </w:rPr>
        <w:t>–</w:t>
      </w:r>
      <w:r w:rsidR="001503E6" w:rsidRPr="001D274F">
        <w:rPr>
          <w:rFonts w:ascii="Times New Roman" w:eastAsia="Calibri" w:hAnsi="Times New Roman" w:cs="Times New Roman"/>
          <w:sz w:val="28"/>
          <w:szCs w:val="28"/>
          <w:lang w:eastAsia="ru-RU"/>
        </w:rPr>
        <w:t xml:space="preserve"> депутат Собрания депутатов </w:t>
      </w:r>
      <w:r w:rsidR="00404849" w:rsidRPr="001D274F">
        <w:rPr>
          <w:rFonts w:ascii="Times New Roman" w:eastAsia="Calibri" w:hAnsi="Times New Roman" w:cs="Times New Roman"/>
          <w:sz w:val="28"/>
          <w:szCs w:val="28"/>
          <w:lang w:eastAsia="ru-RU"/>
        </w:rPr>
        <w:t xml:space="preserve">Широко-Атамановского сельского </w:t>
      </w:r>
      <w:r w:rsidRPr="001D274F">
        <w:rPr>
          <w:rFonts w:ascii="Times New Roman" w:eastAsia="Calibri" w:hAnsi="Times New Roman" w:cs="Times New Roman"/>
          <w:sz w:val="28"/>
          <w:szCs w:val="28"/>
          <w:lang w:eastAsia="ru-RU"/>
        </w:rPr>
        <w:t xml:space="preserve">поселения </w:t>
      </w:r>
    </w:p>
    <w:p w:rsidR="00D46399" w:rsidRPr="001D274F" w:rsidRDefault="00D46399" w:rsidP="001D274F">
      <w:pPr>
        <w:spacing w:after="0" w:line="240" w:lineRule="auto"/>
        <w:ind w:left="426" w:right="-6"/>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5.</w:t>
      </w:r>
      <w:r w:rsidR="001503E6" w:rsidRPr="001D274F">
        <w:rPr>
          <w:rFonts w:ascii="Times New Roman" w:eastAsia="Calibri" w:hAnsi="Times New Roman" w:cs="Times New Roman"/>
          <w:b/>
          <w:sz w:val="28"/>
          <w:szCs w:val="28"/>
          <w:lang w:eastAsia="ru-RU"/>
        </w:rPr>
        <w:t xml:space="preserve"> </w:t>
      </w:r>
      <w:r w:rsidR="001503E6" w:rsidRPr="001D274F">
        <w:rPr>
          <w:rFonts w:ascii="Times New Roman" w:eastAsia="Calibri" w:hAnsi="Times New Roman" w:cs="Times New Roman"/>
          <w:sz w:val="28"/>
          <w:szCs w:val="28"/>
          <w:lang w:eastAsia="ru-RU"/>
        </w:rPr>
        <w:t xml:space="preserve">Гелисханова Анна Петровна – депутат Собрания депутатов </w:t>
      </w:r>
      <w:r w:rsidRPr="001D274F">
        <w:rPr>
          <w:rFonts w:ascii="Times New Roman" w:eastAsia="Calibri" w:hAnsi="Times New Roman" w:cs="Times New Roman"/>
          <w:sz w:val="28"/>
          <w:szCs w:val="28"/>
          <w:lang w:eastAsia="ru-RU"/>
        </w:rPr>
        <w:t>Широко-Атамановского сельского поселения</w:t>
      </w:r>
    </w:p>
    <w:p w:rsidR="00D46399" w:rsidRPr="001D274F" w:rsidRDefault="0003604C" w:rsidP="001D274F">
      <w:pPr>
        <w:ind w:left="426"/>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6. Установить</w:t>
      </w:r>
      <w:r w:rsidR="001503E6" w:rsidRPr="001D274F">
        <w:rPr>
          <w:rFonts w:ascii="Times New Roman" w:eastAsia="Times New Roman" w:hAnsi="Times New Roman" w:cs="Times New Roman"/>
          <w:sz w:val="28"/>
          <w:szCs w:val="28"/>
          <w:lang w:eastAsia="ru-RU"/>
        </w:rPr>
        <w:t>, что предложения по проекту «</w:t>
      </w:r>
      <w:r w:rsidR="00D46399" w:rsidRPr="001D274F">
        <w:rPr>
          <w:rFonts w:ascii="Times New Roman" w:eastAsia="Times New Roman" w:hAnsi="Times New Roman" w:cs="Times New Roman"/>
          <w:sz w:val="28"/>
          <w:szCs w:val="28"/>
          <w:lang w:eastAsia="ru-RU"/>
        </w:rPr>
        <w:t>Устава муниципального образования «Широко-Атамановское сел</w:t>
      </w:r>
      <w:r w:rsidR="00404849" w:rsidRPr="001D274F">
        <w:rPr>
          <w:rFonts w:ascii="Times New Roman" w:eastAsia="Times New Roman" w:hAnsi="Times New Roman" w:cs="Times New Roman"/>
          <w:sz w:val="28"/>
          <w:szCs w:val="28"/>
          <w:lang w:eastAsia="ru-RU"/>
        </w:rPr>
        <w:t xml:space="preserve">ьское поселение» выносимому на </w:t>
      </w:r>
      <w:r w:rsidR="00D46399" w:rsidRPr="001D274F">
        <w:rPr>
          <w:rFonts w:ascii="Times New Roman" w:eastAsia="Times New Roman" w:hAnsi="Times New Roman" w:cs="Times New Roman"/>
          <w:sz w:val="28"/>
          <w:szCs w:val="28"/>
          <w:lang w:eastAsia="ru-RU"/>
        </w:rPr>
        <w:t>публичные слушания принимаютс</w:t>
      </w:r>
      <w:r w:rsidR="00404849" w:rsidRPr="001D274F">
        <w:rPr>
          <w:rFonts w:ascii="Times New Roman" w:eastAsia="Times New Roman" w:hAnsi="Times New Roman" w:cs="Times New Roman"/>
          <w:sz w:val="28"/>
          <w:szCs w:val="28"/>
          <w:lang w:eastAsia="ru-RU"/>
        </w:rPr>
        <w:t xml:space="preserve">я в письменном виде, комиссией по </w:t>
      </w:r>
      <w:r w:rsidR="00D46399" w:rsidRPr="001D274F">
        <w:rPr>
          <w:rFonts w:ascii="Times New Roman" w:eastAsia="Times New Roman" w:hAnsi="Times New Roman" w:cs="Times New Roman"/>
          <w:sz w:val="28"/>
          <w:szCs w:val="28"/>
          <w:lang w:eastAsia="ru-RU"/>
        </w:rPr>
        <w:t xml:space="preserve">подготовке  и проведению публичных слушаний включительно до </w:t>
      </w:r>
      <w:r w:rsidR="003D6045">
        <w:rPr>
          <w:rFonts w:ascii="Times New Roman" w:eastAsia="Times New Roman" w:hAnsi="Times New Roman" w:cs="Times New Roman"/>
          <w:sz w:val="28"/>
          <w:szCs w:val="28"/>
          <w:lang w:eastAsia="ru-RU"/>
        </w:rPr>
        <w:t>13</w:t>
      </w:r>
      <w:r w:rsidR="00C70B1C" w:rsidRPr="001D274F">
        <w:rPr>
          <w:rFonts w:ascii="Times New Roman" w:eastAsia="Times New Roman" w:hAnsi="Times New Roman" w:cs="Times New Roman"/>
          <w:sz w:val="28"/>
          <w:szCs w:val="28"/>
          <w:lang w:eastAsia="ru-RU"/>
        </w:rPr>
        <w:t xml:space="preserve"> мая</w:t>
      </w:r>
      <w:r w:rsidR="001503E6" w:rsidRPr="001D274F">
        <w:rPr>
          <w:rFonts w:ascii="Times New Roman" w:eastAsia="Times New Roman" w:hAnsi="Times New Roman" w:cs="Times New Roman"/>
          <w:sz w:val="28"/>
          <w:szCs w:val="28"/>
          <w:lang w:eastAsia="ru-RU"/>
        </w:rPr>
        <w:t xml:space="preserve"> 2019</w:t>
      </w:r>
      <w:r w:rsidR="00D46399" w:rsidRPr="001D274F">
        <w:rPr>
          <w:rFonts w:ascii="Times New Roman" w:eastAsia="Times New Roman" w:hAnsi="Times New Roman" w:cs="Times New Roman"/>
          <w:sz w:val="28"/>
          <w:szCs w:val="28"/>
          <w:lang w:eastAsia="ru-RU"/>
        </w:rPr>
        <w:t xml:space="preserve"> года</w:t>
      </w:r>
      <w:r w:rsidR="003D6045">
        <w:rPr>
          <w:rFonts w:ascii="Times New Roman" w:eastAsia="Times New Roman" w:hAnsi="Times New Roman" w:cs="Times New Roman"/>
          <w:sz w:val="28"/>
          <w:szCs w:val="28"/>
          <w:lang w:eastAsia="ru-RU"/>
        </w:rPr>
        <w:t xml:space="preserve"> 08-00ч.</w:t>
      </w:r>
      <w:r w:rsidR="00D46399" w:rsidRPr="001D274F">
        <w:rPr>
          <w:rFonts w:ascii="Times New Roman" w:eastAsia="Times New Roman" w:hAnsi="Times New Roman" w:cs="Times New Roman"/>
          <w:sz w:val="28"/>
          <w:szCs w:val="28"/>
          <w:lang w:eastAsia="ru-RU"/>
        </w:rPr>
        <w:t xml:space="preserve"> по адресу: Ростовская область, Морозовский район,  х. </w:t>
      </w:r>
      <w:r w:rsidR="001503E6" w:rsidRPr="001D274F">
        <w:rPr>
          <w:rFonts w:ascii="Times New Roman" w:eastAsia="Times New Roman" w:hAnsi="Times New Roman" w:cs="Times New Roman"/>
          <w:sz w:val="28"/>
          <w:szCs w:val="28"/>
          <w:lang w:eastAsia="ru-RU"/>
        </w:rPr>
        <w:t xml:space="preserve">Широко-Атамановский </w:t>
      </w:r>
      <w:r w:rsidR="00D46399" w:rsidRPr="001D274F">
        <w:rPr>
          <w:rFonts w:ascii="Times New Roman" w:eastAsia="Times New Roman" w:hAnsi="Times New Roman" w:cs="Times New Roman"/>
          <w:sz w:val="28"/>
          <w:szCs w:val="28"/>
          <w:lang w:eastAsia="ru-RU"/>
        </w:rPr>
        <w:t xml:space="preserve">ул. </w:t>
      </w:r>
      <w:r w:rsidR="001503E6" w:rsidRPr="001D274F">
        <w:rPr>
          <w:rFonts w:ascii="Times New Roman" w:eastAsia="Times New Roman" w:hAnsi="Times New Roman" w:cs="Times New Roman"/>
          <w:sz w:val="28"/>
          <w:szCs w:val="28"/>
          <w:lang w:eastAsia="ru-RU"/>
        </w:rPr>
        <w:t>Мира, 38, а</w:t>
      </w:r>
      <w:r w:rsidR="00D46399" w:rsidRPr="001D274F">
        <w:rPr>
          <w:rFonts w:ascii="Times New Roman" w:eastAsia="Times New Roman" w:hAnsi="Times New Roman" w:cs="Times New Roman"/>
          <w:sz w:val="28"/>
          <w:szCs w:val="28"/>
          <w:lang w:eastAsia="ru-RU"/>
        </w:rPr>
        <w:t>дминистрация  с</w:t>
      </w:r>
      <w:bookmarkStart w:id="0" w:name="_GoBack"/>
      <w:bookmarkEnd w:id="0"/>
      <w:r w:rsidR="00D46399" w:rsidRPr="001D274F">
        <w:rPr>
          <w:rFonts w:ascii="Times New Roman" w:eastAsia="Times New Roman" w:hAnsi="Times New Roman" w:cs="Times New Roman"/>
          <w:sz w:val="28"/>
          <w:szCs w:val="28"/>
          <w:lang w:eastAsia="ru-RU"/>
        </w:rPr>
        <w:t>ельского поселения.</w:t>
      </w:r>
    </w:p>
    <w:p w:rsidR="00D46399" w:rsidRPr="001D274F" w:rsidRDefault="00D46399" w:rsidP="001D274F">
      <w:pPr>
        <w:ind w:left="426"/>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7 Настоящее решение вступает в силу со дня его официального опубликования.</w:t>
      </w: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D46399" w:rsidP="00863562">
      <w:pPr>
        <w:spacing w:after="0" w:line="240" w:lineRule="auto"/>
        <w:ind w:firstLine="709"/>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Председатель Собрания депутатов-</w:t>
      </w:r>
    </w:p>
    <w:p w:rsidR="00D46399" w:rsidRPr="001D274F" w:rsidRDefault="00D46399" w:rsidP="00863562">
      <w:pPr>
        <w:spacing w:after="0" w:line="240" w:lineRule="auto"/>
        <w:ind w:firstLine="709"/>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Глава Широко-Атамановского</w:t>
      </w:r>
    </w:p>
    <w:p w:rsidR="00D46399" w:rsidRPr="001D274F" w:rsidRDefault="00D46399" w:rsidP="00863562">
      <w:pPr>
        <w:spacing w:after="0" w:line="240" w:lineRule="auto"/>
        <w:ind w:firstLine="709"/>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сельского поселения                                      </w:t>
      </w:r>
      <w:r w:rsidR="00863562"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 xml:space="preserve">                           </w:t>
      </w:r>
      <w:r w:rsidR="00863562" w:rsidRPr="001D274F">
        <w:rPr>
          <w:rFonts w:ascii="Times New Roman" w:eastAsia="Times New Roman" w:hAnsi="Times New Roman" w:cs="Times New Roman"/>
          <w:sz w:val="28"/>
          <w:szCs w:val="28"/>
          <w:lang w:eastAsia="ru-RU"/>
        </w:rPr>
        <w:t>А.В.Басай</w:t>
      </w:r>
    </w:p>
    <w:p w:rsidR="00D46399" w:rsidRPr="001D274F" w:rsidRDefault="00D46399" w:rsidP="00D46399">
      <w:pPr>
        <w:spacing w:after="0" w:line="240" w:lineRule="auto"/>
        <w:jc w:val="both"/>
        <w:rPr>
          <w:rFonts w:ascii="Times New Roman" w:eastAsia="Times New Roman" w:hAnsi="Times New Roman" w:cs="Times New Roman"/>
          <w:sz w:val="28"/>
          <w:szCs w:val="28"/>
          <w:lang w:eastAsia="ru-RU"/>
        </w:rPr>
      </w:pPr>
    </w:p>
    <w:p w:rsidR="00404849" w:rsidRPr="001D274F" w:rsidRDefault="00404849" w:rsidP="00D46399">
      <w:pPr>
        <w:spacing w:after="0" w:line="240" w:lineRule="auto"/>
        <w:jc w:val="both"/>
        <w:rPr>
          <w:rFonts w:ascii="Times New Roman" w:eastAsia="Times New Roman" w:hAnsi="Times New Roman" w:cs="Times New Roman"/>
          <w:sz w:val="28"/>
          <w:szCs w:val="28"/>
          <w:lang w:eastAsia="ru-RU"/>
        </w:rPr>
      </w:pP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D46399" w:rsidP="00D46399">
      <w:pPr>
        <w:spacing w:after="0" w:line="240" w:lineRule="atLeast"/>
        <w:ind w:firstLine="709"/>
        <w:jc w:val="right"/>
        <w:rPr>
          <w:rFonts w:ascii="Times New Roman" w:hAnsi="Times New Roman"/>
          <w:bCs/>
          <w:sz w:val="28"/>
          <w:szCs w:val="28"/>
        </w:rPr>
      </w:pPr>
    </w:p>
    <w:p w:rsidR="00D46399" w:rsidRPr="001D274F" w:rsidRDefault="00D46399" w:rsidP="00D46399">
      <w:pPr>
        <w:spacing w:after="0" w:line="240" w:lineRule="atLeast"/>
        <w:ind w:firstLine="709"/>
        <w:jc w:val="right"/>
        <w:rPr>
          <w:rFonts w:ascii="Times New Roman" w:hAnsi="Times New Roman"/>
          <w:bCs/>
          <w:sz w:val="28"/>
          <w:szCs w:val="28"/>
        </w:rPr>
      </w:pPr>
    </w:p>
    <w:p w:rsidR="00D46399" w:rsidRPr="001D274F" w:rsidRDefault="00D46399" w:rsidP="00D46399">
      <w:pPr>
        <w:spacing w:after="0" w:line="240" w:lineRule="atLeast"/>
        <w:ind w:firstLine="709"/>
        <w:jc w:val="right"/>
        <w:rPr>
          <w:rFonts w:ascii="Times New Roman" w:hAnsi="Times New Roman"/>
          <w:bCs/>
          <w:sz w:val="28"/>
          <w:szCs w:val="28"/>
        </w:rPr>
      </w:pPr>
    </w:p>
    <w:p w:rsidR="00D46399" w:rsidRPr="001D274F" w:rsidRDefault="00D46399" w:rsidP="00D46399">
      <w:pPr>
        <w:spacing w:after="0" w:line="240" w:lineRule="atLeast"/>
        <w:ind w:firstLine="709"/>
        <w:jc w:val="right"/>
        <w:rPr>
          <w:rFonts w:ascii="Times New Roman" w:hAnsi="Times New Roman"/>
          <w:bCs/>
          <w:sz w:val="28"/>
          <w:szCs w:val="28"/>
        </w:rPr>
      </w:pPr>
    </w:p>
    <w:p w:rsidR="00D46399" w:rsidRPr="001D274F" w:rsidRDefault="00D46399"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404849" w:rsidRPr="001D274F" w:rsidRDefault="00404849" w:rsidP="00E76DBD">
      <w:pPr>
        <w:spacing w:after="0" w:line="240" w:lineRule="atLeast"/>
        <w:rPr>
          <w:rFonts w:ascii="Times New Roman" w:hAnsi="Times New Roman"/>
          <w:bCs/>
          <w:sz w:val="28"/>
          <w:szCs w:val="28"/>
        </w:rPr>
      </w:pPr>
    </w:p>
    <w:p w:rsidR="0003604C" w:rsidRPr="001D274F" w:rsidRDefault="0003604C" w:rsidP="00596473">
      <w:pPr>
        <w:spacing w:after="0" w:line="240" w:lineRule="auto"/>
        <w:ind w:left="6804"/>
        <w:jc w:val="center"/>
        <w:rPr>
          <w:rFonts w:ascii="Times New Roman" w:eastAsia="Times New Roman" w:hAnsi="Times New Roman" w:cs="Times New Roman"/>
          <w:b/>
          <w:sz w:val="28"/>
          <w:szCs w:val="28"/>
          <w:lang w:eastAsia="ru-RU"/>
        </w:rPr>
      </w:pPr>
    </w:p>
    <w:p w:rsidR="00D46399" w:rsidRPr="001D274F" w:rsidRDefault="00E76DBD" w:rsidP="001D274F">
      <w:pPr>
        <w:spacing w:after="0" w:line="240" w:lineRule="auto"/>
        <w:ind w:left="5529"/>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Приложение 1</w:t>
      </w:r>
    </w:p>
    <w:p w:rsidR="00D46399" w:rsidRPr="001D274F" w:rsidRDefault="00404849" w:rsidP="001D274F">
      <w:pPr>
        <w:spacing w:after="0" w:line="240" w:lineRule="auto"/>
        <w:ind w:left="5529"/>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к Решению №</w:t>
      </w:r>
      <w:r w:rsidR="00C70B1C" w:rsidRPr="001D274F">
        <w:rPr>
          <w:rFonts w:ascii="Times New Roman" w:eastAsia="Times New Roman" w:hAnsi="Times New Roman" w:cs="Times New Roman"/>
          <w:sz w:val="28"/>
          <w:szCs w:val="28"/>
          <w:lang w:eastAsia="ru-RU"/>
        </w:rPr>
        <w:t>83/1</w:t>
      </w:r>
      <w:r w:rsidR="001D274F"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 xml:space="preserve">от </w:t>
      </w:r>
      <w:r w:rsidR="00C70B1C" w:rsidRPr="001D274F">
        <w:rPr>
          <w:rFonts w:ascii="Times New Roman" w:eastAsia="Times New Roman" w:hAnsi="Times New Roman" w:cs="Times New Roman"/>
          <w:sz w:val="28"/>
          <w:szCs w:val="28"/>
          <w:lang w:eastAsia="ru-RU"/>
        </w:rPr>
        <w:t>06.05.2019</w:t>
      </w:r>
      <w:r w:rsidR="00D46399" w:rsidRPr="001D274F">
        <w:rPr>
          <w:rFonts w:ascii="Times New Roman" w:eastAsia="Times New Roman" w:hAnsi="Times New Roman" w:cs="Times New Roman"/>
          <w:sz w:val="28"/>
          <w:szCs w:val="28"/>
          <w:lang w:eastAsia="ru-RU"/>
        </w:rPr>
        <w:t xml:space="preserve"> г</w:t>
      </w:r>
    </w:p>
    <w:p w:rsidR="00D46399" w:rsidRPr="001D274F" w:rsidRDefault="00D46399" w:rsidP="001D274F">
      <w:pPr>
        <w:spacing w:after="0" w:line="240" w:lineRule="auto"/>
        <w:ind w:left="5529"/>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Собрания депутатов</w:t>
      </w:r>
    </w:p>
    <w:p w:rsidR="00D46399" w:rsidRPr="001D274F" w:rsidRDefault="00D46399" w:rsidP="001D274F">
      <w:pPr>
        <w:spacing w:after="0" w:line="240" w:lineRule="auto"/>
        <w:ind w:left="5529"/>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Широко-Атамановского</w:t>
      </w:r>
      <w:r w:rsidR="00596473"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w:t>
      </w:r>
    </w:p>
    <w:p w:rsidR="00D46399" w:rsidRPr="001D274F" w:rsidRDefault="00D46399" w:rsidP="00863562">
      <w:pPr>
        <w:spacing w:after="0" w:line="240" w:lineRule="atLeast"/>
        <w:ind w:left="6804" w:firstLine="709"/>
        <w:jc w:val="center"/>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rPr>
          <w:rFonts w:ascii="Times New Roman" w:hAnsi="Times New Roman"/>
          <w:bCs/>
          <w:sz w:val="28"/>
          <w:szCs w:val="28"/>
        </w:rPr>
      </w:pPr>
    </w:p>
    <w:p w:rsidR="00863562" w:rsidRPr="001D274F" w:rsidRDefault="00863562" w:rsidP="00863562">
      <w:pPr>
        <w:spacing w:after="0" w:line="240" w:lineRule="atLeast"/>
        <w:jc w:val="center"/>
        <w:rPr>
          <w:rFonts w:ascii="Times New Roman" w:hAnsi="Times New Roman"/>
          <w:b/>
          <w:bCs/>
          <w:sz w:val="28"/>
          <w:szCs w:val="28"/>
        </w:rPr>
      </w:pPr>
      <w:r w:rsidRPr="001D274F">
        <w:rPr>
          <w:rFonts w:ascii="Times New Roman" w:hAnsi="Times New Roman"/>
          <w:b/>
          <w:bCs/>
          <w:sz w:val="28"/>
          <w:szCs w:val="28"/>
        </w:rPr>
        <w:t>УСТАВ</w:t>
      </w:r>
    </w:p>
    <w:p w:rsidR="00863562" w:rsidRPr="001D274F" w:rsidRDefault="00863562" w:rsidP="00863562">
      <w:pPr>
        <w:spacing w:after="0" w:line="240" w:lineRule="atLeast"/>
        <w:jc w:val="center"/>
        <w:rPr>
          <w:rFonts w:ascii="Times New Roman" w:hAnsi="Times New Roman"/>
          <w:b/>
          <w:bCs/>
          <w:sz w:val="28"/>
          <w:szCs w:val="28"/>
        </w:rPr>
      </w:pPr>
      <w:r w:rsidRPr="001D274F">
        <w:rPr>
          <w:rFonts w:ascii="Times New Roman" w:hAnsi="Times New Roman"/>
          <w:b/>
          <w:bCs/>
          <w:sz w:val="28"/>
          <w:szCs w:val="28"/>
        </w:rPr>
        <w:t>муниципального образования «Широко-Атамановское сельское поселение»</w:t>
      </w:r>
    </w:p>
    <w:p w:rsidR="00863562" w:rsidRPr="001D274F" w:rsidRDefault="00863562" w:rsidP="00863562">
      <w:pPr>
        <w:spacing w:after="0" w:line="240" w:lineRule="atLeast"/>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596473" w:rsidRPr="001D274F" w:rsidRDefault="00596473" w:rsidP="00863562">
      <w:pPr>
        <w:spacing w:after="0" w:line="240" w:lineRule="atLeast"/>
        <w:ind w:firstLine="709"/>
        <w:rPr>
          <w:rFonts w:ascii="Times New Roman" w:hAnsi="Times New Roman"/>
          <w:bCs/>
          <w:sz w:val="28"/>
          <w:szCs w:val="28"/>
        </w:rPr>
      </w:pPr>
    </w:p>
    <w:p w:rsidR="00596473" w:rsidRPr="001D274F" w:rsidRDefault="00596473" w:rsidP="00863562">
      <w:pPr>
        <w:spacing w:after="0" w:line="240" w:lineRule="atLeast"/>
        <w:ind w:firstLine="709"/>
        <w:rPr>
          <w:rFonts w:ascii="Times New Roman" w:hAnsi="Times New Roman"/>
          <w:bCs/>
          <w:sz w:val="28"/>
          <w:szCs w:val="28"/>
        </w:rPr>
      </w:pPr>
    </w:p>
    <w:p w:rsidR="00596473" w:rsidRPr="001D274F" w:rsidRDefault="00596473"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jc w:val="center"/>
        <w:rPr>
          <w:rFonts w:ascii="Times New Roman" w:hAnsi="Times New Roman"/>
          <w:bCs/>
          <w:sz w:val="28"/>
          <w:szCs w:val="28"/>
        </w:rPr>
      </w:pPr>
      <w:r w:rsidRPr="001D274F">
        <w:rPr>
          <w:rFonts w:ascii="Times New Roman" w:hAnsi="Times New Roman"/>
          <w:bCs/>
          <w:sz w:val="28"/>
          <w:szCs w:val="28"/>
        </w:rPr>
        <w:lastRenderedPageBreak/>
        <w:t xml:space="preserve">х. Широко-Атамановский </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1. Общие положения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 Статус и границы муниципального образования «Широко-Атамановское сельское поселение»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color w:val="000000" w:themeColor="text1"/>
          <w:sz w:val="28"/>
          <w:szCs w:val="28"/>
        </w:rPr>
        <w:t xml:space="preserve">1. </w:t>
      </w:r>
      <w:r w:rsidRPr="001D274F">
        <w:rPr>
          <w:rFonts w:ascii="Times New Roman" w:hAnsi="Times New Roman"/>
          <w:sz w:val="28"/>
          <w:szCs w:val="28"/>
        </w:rPr>
        <w:t>Статус и границы муниципального образования «Широко-Атамановское сельское поселение» (далее также – Широко-Атамановское сельское поселение) определены Областным законом от 27.12.2004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Широко-Атамановское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3. В состав Широко-Атамановского сельского поселения входят следующие населенные пункты:</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1) хутор Широко-Атамановский – административный центр;</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2) хутор Безымянка;</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3) хутор Беляев;</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4) хутор Большая Хлоповая;</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5) хутор Владимиров;</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6) поселок Комсомольский;</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7) хутор Малая Хлоповая;</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8) хутор Павлов;</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9) хутор Севостьянов;</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10) хутор Троицкий;</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11) хутор Чекалов.</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Изменение границ, преобразование Широко-Атамановского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D274F" w:rsidRPr="001D274F" w:rsidRDefault="001D274F" w:rsidP="001D274F">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Широко-Атамановского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D274F" w:rsidRPr="001D274F" w:rsidRDefault="001D274F" w:rsidP="001D274F">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w:t>
      </w:r>
      <w:r w:rsidRPr="001D274F">
        <w:rPr>
          <w:rFonts w:ascii="Times New Roman" w:hAnsi="Times New Roman"/>
          <w:color w:val="000000" w:themeColor="text1"/>
          <w:sz w:val="28"/>
          <w:szCs w:val="28"/>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В случаях, когда изменение границ Широко-Атамановского сельского поселения осуществляется с учетом мнения населения, выражаемого Собранием депутатов Широко-Атамановского сельского поселения, Собрание депутатов Широко-Атамановского сельского поселения обязано обеспечить своевременное информирование населения о предстоящем рассмотрении вопроса об изменении границ Широко-Атамановского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Широко-Атамановского сельского поселения.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 Вопросы местного значения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pStyle w:val="af6"/>
        <w:numPr>
          <w:ilvl w:val="0"/>
          <w:numId w:val="1"/>
        </w:numPr>
        <w:spacing w:after="0" w:line="240" w:lineRule="atLeast"/>
        <w:ind w:left="0"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 вопросам местного значения Широко-Атамановского сельского поселения относятся: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составление и рассмотрение проекта бюджета Широко-Атамановского сельского поселения, утверждение и исполнение бюджета Широко-Атамановского сельского поселения, осуществление контроля за его исполнением, составление и утверждение отчета об исполнении данного бюджета;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установление, изменение и отмена местных налогов и сборов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организация в границах Широко-Атамановского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обеспечение проживающих в Широко-Атамановском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1D274F">
        <w:rPr>
          <w:rFonts w:ascii="Times New Roman" w:hAnsi="Times New Roman"/>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в границах Широко-Атамановского сельского поселения;</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Широко-Атамановского сельского поселения;</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участие в предупреждении и ликвидации последствий чрезвычайных ситуаций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обеспечение первичных мер пожарной безопасности в границах населенных пунктов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создание условий для обеспечения жителей Широко-Атамановского сельского поселения услугами связи, общественного питания, торговли и бытового обслуживания;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создание условий для организации досуга и обеспечения жителей Широко-Атамановского сельского поселения услугами организаций культуры;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Широко-Атамановском сельском поселении;</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14) обеспечение условий для развития на территории Широко-Атамановского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15) создание условий для массового отдыха жителей Широко-Атамановского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16) формирование архивных фондов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strike/>
          <w:color w:val="000000" w:themeColor="text1"/>
          <w:sz w:val="28"/>
          <w:szCs w:val="28"/>
        </w:rPr>
      </w:pPr>
      <w:r w:rsidRPr="001D274F">
        <w:rPr>
          <w:rFonts w:ascii="Times New Roman" w:hAnsi="Times New Roman"/>
          <w:color w:val="000000" w:themeColor="text1"/>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bookmarkStart w:id="5" w:name="OLE_LINK17"/>
      <w:bookmarkStart w:id="6" w:name="OLE_LINK18"/>
      <w:r w:rsidRPr="001D274F">
        <w:rPr>
          <w:rFonts w:ascii="Times New Roman" w:hAnsi="Times New Roman"/>
          <w:color w:val="000000" w:themeColor="text1"/>
          <w:sz w:val="28"/>
          <w:szCs w:val="28"/>
        </w:rPr>
        <w:t>18) утверждение правил благоустройства территории Широко-Атамановского сельского поселения, осуществление контроля за их соблюдением, организация благоустройства территории Широко-Атамановского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Широко-Атамановского сельского поселения;</w:t>
      </w:r>
    </w:p>
    <w:bookmarkEnd w:id="5"/>
    <w:bookmarkEnd w:id="6"/>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Широко-Атамановского сельского поселения, изменение, аннулирование таких наименований, размещение информации в государственном адресном реестре;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20) организация ритуальных услуг и содержание мест захоронения;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22) создание, развитие и обеспечение охраны лечебно-оздоровительных местностей и курортов местного значения на территории Широко-Атамановского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24) организация и осуществление мероприятий по работе с детьми и молодежью в Широко-Атамановском сельском поселении;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26) осуществление муниципального лесного контроля;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31</w:t>
      </w:r>
      <w:r w:rsidRPr="001D274F">
        <w:rPr>
          <w:rFonts w:ascii="Times New Roman" w:hAnsi="Times New Roman"/>
          <w:color w:val="000000" w:themeColor="text1"/>
          <w:sz w:val="28"/>
          <w:szCs w:val="28"/>
          <w:vertAlign w:val="superscript"/>
        </w:rPr>
        <w:t xml:space="preserve">3 </w:t>
      </w:r>
      <w:r w:rsidRPr="001D274F">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29) предоставление помещения для работы на обслуживаемом административном участке Широко-Атамановского сельского поселения сотруднику, замещающему должность участкового уполномоченного полиции;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30) обеспечение выполнения работ, необходимых для создания искусственных земельных участков для нужд Широко-Атамановского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31) осуществление мер по противодействию коррупции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32) участие в соответствии с Федеральным законом от 24 июля 2007 года</w:t>
      </w:r>
      <w:r w:rsidRPr="001D274F">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Органы местного самоуправления Широко-Атамановского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Широко-Атамановского сельского поселения в бюджет Морозовского района в соответствии с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Морозовского района вправе заключать соглашения с органами местного самоуправления Широко-Атамановского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Широко-Атамановского сельского поселения в соответствии с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w:t>
      </w:r>
      <w:r w:rsidRPr="001D274F">
        <w:rPr>
          <w:rFonts w:ascii="Times New Roman" w:hAnsi="Times New Roman"/>
          <w:color w:val="000000" w:themeColor="text1"/>
          <w:sz w:val="28"/>
          <w:szCs w:val="28"/>
        </w:rPr>
        <w:lastRenderedPageBreak/>
        <w:t>полномочий, а также предусматривать финансовые санкции за неисполнение соглашений.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Широко-Атамановского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Соглашения, указанные в пункте 2 настоящей статьи, заключает Администрация Широко-Атамановского сельского поселения по инициативе главы Администрации Широко-Атамановского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rsidR="001D274F" w:rsidRPr="001D274F" w:rsidRDefault="001D274F" w:rsidP="001D274F">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1D274F">
        <w:rPr>
          <w:rFonts w:ascii="Times New Roman" w:hAnsi="Times New Roman"/>
          <w:color w:val="000000" w:themeColor="text1"/>
          <w:sz w:val="28"/>
          <w:szCs w:val="28"/>
        </w:rPr>
        <w:t xml:space="preserve">4. Соглашения, указанные в пункте 2 настоящей статьи, должны быть заключены до принятия бюджета Широко-Атамановского сельского поселения на очередной финансовый год </w:t>
      </w:r>
      <w:r w:rsidRPr="001D274F">
        <w:rPr>
          <w:rFonts w:ascii="Times New Roman" w:hAnsi="Times New Roman"/>
          <w:bCs/>
          <w:color w:val="000000" w:themeColor="text1"/>
          <w:sz w:val="28"/>
          <w:szCs w:val="28"/>
        </w:rPr>
        <w:t>(очередной финансовый год и плановый период).</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Широко-Атамановского сельского поселения.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 Права органов местного самоуправления Широко-Атамановского сельского поселения на решение вопросов, не отнесенных к вопросам местного значения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Органы местного самоуправления Широко-Атамановского сельского поселения имеют право на: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создание музеев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совершение нотариальных действий, предусмотренных законодательством, в случае отсутствия в Широко-Атамановском сельском поселении нотариуса;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участие в осуществлении деятельности по опеке и попечительству;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создание муниципальной пожарной охраны;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создание условий для развития туризма;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участие в организации и финансировании: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проведения оплачиваемых общественных работ;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lang w:val="hy-AM"/>
        </w:rPr>
      </w:pPr>
      <w:r w:rsidRPr="001D274F">
        <w:rPr>
          <w:rFonts w:ascii="Times New Roman" w:hAnsi="Times New Roman"/>
          <w:color w:val="000000" w:themeColor="text1"/>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w:t>
      </w:r>
      <w:r w:rsidRPr="001D274F">
        <w:rPr>
          <w:rFonts w:ascii="Times New Roman" w:hAnsi="Times New Roman"/>
          <w:color w:val="000000" w:themeColor="text1"/>
          <w:sz w:val="28"/>
          <w:szCs w:val="28"/>
        </w:rPr>
        <w:lastRenderedPageBreak/>
        <w:t>работы, безработных граждан в возрасте от 18 до 20 лет, имеющих среднее профессиональное образование и ищущих работу впервые;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ярмарок вакансий и учебных рабочих мест;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D274F">
          <w:rPr>
            <w:rFonts w:ascii="Times New Roman" w:hAnsi="Times New Roman"/>
            <w:color w:val="000000" w:themeColor="text1"/>
            <w:sz w:val="28"/>
            <w:szCs w:val="28"/>
          </w:rPr>
          <w:t>законом</w:t>
        </w:r>
      </w:hyperlink>
      <w:r w:rsidRPr="001D274F">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13) осуществление деятельности по обращению с животными без владельцев, обитающими на территории Широко-Атамановского сельского поселения;</w:t>
      </w:r>
    </w:p>
    <w:p w:rsidR="001D274F" w:rsidRPr="001D274F" w:rsidRDefault="001D274F" w:rsidP="001D274F">
      <w:pPr>
        <w:pStyle w:val="ConsPlusNormal"/>
        <w:ind w:firstLine="708"/>
        <w:jc w:val="both"/>
        <w:rPr>
          <w:color w:val="000000" w:themeColor="text1"/>
          <w:sz w:val="28"/>
          <w:szCs w:val="28"/>
        </w:rPr>
      </w:pPr>
      <w:r w:rsidRPr="001D274F">
        <w:rPr>
          <w:color w:val="000000" w:themeColor="text1"/>
          <w:sz w:val="28"/>
          <w:szCs w:val="28"/>
        </w:rPr>
        <w:t xml:space="preserve">14) осуществление мероприятий в сфере профилактики правонарушений, предусмотренных Федеральным </w:t>
      </w:r>
      <w:hyperlink r:id="rId8" w:history="1">
        <w:r w:rsidRPr="001D274F">
          <w:rPr>
            <w:color w:val="000000" w:themeColor="text1"/>
            <w:sz w:val="28"/>
            <w:szCs w:val="28"/>
          </w:rPr>
          <w:t>законом</w:t>
        </w:r>
      </w:hyperlink>
      <w:r w:rsidRPr="001D274F">
        <w:rPr>
          <w:color w:val="000000" w:themeColor="text1"/>
          <w:sz w:val="28"/>
          <w:szCs w:val="28"/>
        </w:rPr>
        <w:t xml:space="preserve"> «Об основах системы профилактики правонарушений в Российской Федерации»;</w:t>
      </w:r>
    </w:p>
    <w:p w:rsidR="001D274F" w:rsidRPr="001D274F" w:rsidRDefault="001D274F" w:rsidP="001D274F">
      <w:pPr>
        <w:pStyle w:val="ConsPlusNormal"/>
        <w:ind w:firstLine="708"/>
        <w:jc w:val="both"/>
        <w:rPr>
          <w:color w:val="000000" w:themeColor="text1"/>
          <w:sz w:val="28"/>
          <w:szCs w:val="28"/>
        </w:rPr>
      </w:pPr>
      <w:r w:rsidRPr="001D274F">
        <w:rPr>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274F" w:rsidRPr="001D274F" w:rsidRDefault="001D274F" w:rsidP="001D274F">
      <w:pPr>
        <w:pStyle w:val="ConsPlusNormal"/>
        <w:ind w:firstLine="708"/>
        <w:jc w:val="both"/>
        <w:rPr>
          <w:color w:val="000000" w:themeColor="text1"/>
          <w:sz w:val="28"/>
          <w:szCs w:val="28"/>
        </w:rPr>
      </w:pPr>
      <w:r w:rsidRPr="001D274F">
        <w:rPr>
          <w:color w:val="000000" w:themeColor="text1"/>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Органы местного самоуправления Широко-Атамановского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Широко-Атамановского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 Осуществление органами местного самоуправления Широко-Атамановского сельского поселения отдельных государственных полномочий</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Органы местного самоуправления Широко-Атамановского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Широко-Атамановского сельского </w:t>
      </w:r>
      <w:r w:rsidRPr="001D274F">
        <w:rPr>
          <w:rFonts w:ascii="Times New Roman" w:hAnsi="Times New Roman"/>
          <w:color w:val="000000" w:themeColor="text1"/>
          <w:sz w:val="28"/>
          <w:szCs w:val="28"/>
        </w:rPr>
        <w:lastRenderedPageBreak/>
        <w:t>поселения, осуществляется только за счет предоставляемых бюджету Широко-Атамановского сельского поселения субвенций из соответствующих бюджетов.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Органы местного самоуправления Широко-Атамановского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 Широко-Атамановского сельского поселения вправе дополнительно использовать для их осуществления имущество, находящееся в муниципальной собственности Широко-Атамановского сельского поселения, в случае если данное имущество не используется для решения вопросов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Широко-Атамановского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Широко-Атамановского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Широко-Атамановского сельского поселения в соответствии с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Органы местного самоуправления Широко-Атамановского сельского поселения вправе осуществлять расходы за счет средств бюджета Широко-Атамановского сельского поселения (за исключением финансовых средств, передаваемых бюджету Широко-Атамановского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Широко-Атамановского сельского поселения вправе устанавливать за счет средств бюджета Широко-Атамановского сельского поселения (за исключением финансовых средств, передаваемых бюджету Широко-Атамановского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Финансирование полномочий, предусмотренное настоящим пунктом, не является обязанностью Широко-Атамановского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Органы местного самоуправления Широко-Атамановского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w:t>
      </w:r>
      <w:r w:rsidRPr="001D274F">
        <w:rPr>
          <w:rFonts w:ascii="Times New Roman" w:hAnsi="Times New Roman"/>
          <w:color w:val="000000" w:themeColor="text1"/>
          <w:sz w:val="28"/>
          <w:szCs w:val="28"/>
        </w:rPr>
        <w:lastRenderedPageBreak/>
        <w:t>Собранием депутатов Широко-Атамановского сельского поселения решения о реализации права на участие в осуществлении указанных полномочий.</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 Официальные символы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Широко-Атамановское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Официальные символы Широко-Атамановского сельского поселения подлежат государственной регистрации в порядке, установленном федеральным законодательством.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Официальные символы Широко-Атамановского сельского поселения и порядок официального использования указанных символов устанавливаются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2. Участие населения Широко-Атамановского сельского поселения в решении вопросов местного значения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 Права граждан на осуществление местного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Широко-Атамановском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Иностранные граждане, постоянно или преимущественно проживающие на территории Широко-Атамановского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7. Понятие местного референдума и инициатива его проведения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Местный референдум может проводиться: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 по инициативе, выдвинутой гражданами Российской Федерации, имеющими право на участие в местном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 инициативе Собрания депутатов Широко-Атамановского сельского поселения и главы Администрации Широко-Атамановского сельского поселения, выдвинутой ими совместно.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Инициативная группа по проведению местного референдума обращается в Избирательную комиссию Широко-Атамановского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Избирательная комиссия Широко-Атамановского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 противном случае - об отказе в регистрации инициативной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Собрание депутатов Широко-Атамановского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Если Собрание депутатов Широко-Атамановского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Широко-Атамановского сельского поселения в течение 15 дней со дня принятия Собранием депутатов Широко-Атамановского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Если Собрание депутатов Широко-Атамановского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Широко-Атамановского сельского поселения в пятнадцатидневный срок со дня принятия </w:t>
      </w:r>
      <w:r w:rsidRPr="001D274F">
        <w:rPr>
          <w:rFonts w:ascii="Times New Roman" w:hAnsi="Times New Roman"/>
          <w:color w:val="000000" w:themeColor="text1"/>
          <w:sz w:val="28"/>
          <w:szCs w:val="28"/>
        </w:rPr>
        <w:lastRenderedPageBreak/>
        <w:t>Собранием депутатов Широко-Атамановского сельского поселения соответствующего решения отказывает инициативной группе по проведению местного референдума в регистрации.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Широко-Атамановского сельского поселения подписи участников местного референдума в поддержку инициативы его проведения.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Широко-Атамановского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Широко-Атамановского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Широко-Атамановского сельского поселения. Копия постановления комиссии направляется также инициативной группе по проведению местного референдума.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Инициатива проведения местного референдума, выдвинутая совместно Собранием депутатов Широко-Атамановского сельского поселения и главой Администрации Широко-Атамановского сельского поселения, оформляется решением Собрания депутатов Широко-Атамановского сельского поселения и правовым актом главы Администрации Широко-Атамановского сельского поселения.</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8. Назначение и проведение местного референдума</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Собрание депутатов Широко-Атамановского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Широко-Атамановского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Округ референдума включает в себя всю территорию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9. Муниципальные выборы</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Муниципальные выборы проводятся в целях избрания депутатов Собрания депутатов Широко-Атамановского сельского поселения на основе всеобщего равного и прямого избирательного права при тайном голосовании.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Муниципальные выборы назначаются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Широко-Атамановского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10.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голосование по вопросам изменения границ, преобразования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Основаниями для отзыва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Широко-Атамановского сельского поселения, </w:t>
      </w:r>
      <w:r w:rsidRPr="001D274F">
        <w:rPr>
          <w:rFonts w:ascii="Times New Roman" w:hAnsi="Times New Roman"/>
          <w:bCs/>
          <w:color w:val="000000" w:themeColor="text1"/>
          <w:sz w:val="28"/>
          <w:szCs w:val="28"/>
        </w:rPr>
        <w:lastRenderedPageBreak/>
        <w:t xml:space="preserve">председателем Собрания депутатов – главой Широко-Атамановского сельского поселения </w:t>
      </w:r>
      <w:r w:rsidRPr="001D274F">
        <w:rPr>
          <w:rFonts w:ascii="Times New Roman" w:hAnsi="Times New Roman"/>
          <w:color w:val="000000" w:themeColor="text1"/>
          <w:sz w:val="28"/>
          <w:szCs w:val="28"/>
        </w:rPr>
        <w:t>своих полномочий, в случае их подтверждения в судебном порядке.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Депутат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обращается в Избирательную комиссию Широко-Атамановского сельского поселения с ходатайством о регистрации инициативной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Избирательная комиссия Широко-Атамановского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председателем Собрания депутатов – главой Широко-Атамановского сельского поселения </w:t>
      </w:r>
      <w:r w:rsidRPr="001D274F">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Широко-Атамановского сельского поселения принимает решение о направлении их, а также приговора, решения или иного судебного постановления, </w:t>
      </w:r>
      <w:r w:rsidRPr="001D274F">
        <w:rPr>
          <w:rFonts w:ascii="Times New Roman" w:hAnsi="Times New Roman"/>
          <w:color w:val="000000" w:themeColor="text1"/>
          <w:sz w:val="28"/>
          <w:szCs w:val="28"/>
        </w:rPr>
        <w:lastRenderedPageBreak/>
        <w:t>указанного в пункте 6 настоящей статьи, в Собрание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 Собрание депутатов Широко-Атамановского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Широко-Атамановского сельского поселения или </w:t>
      </w:r>
      <w:r w:rsidRPr="001D274F">
        <w:rPr>
          <w:rFonts w:ascii="Times New Roman" w:hAnsi="Times New Roman"/>
          <w:bCs/>
          <w:color w:val="000000" w:themeColor="text1"/>
          <w:sz w:val="28"/>
          <w:szCs w:val="28"/>
        </w:rPr>
        <w:t>председатель Собрания депутатов – глава Широко-Атамановского сельского поселения</w:t>
      </w:r>
      <w:r w:rsidRPr="001D274F">
        <w:rPr>
          <w:rFonts w:ascii="Times New Roman" w:hAnsi="Times New Roman"/>
          <w:color w:val="000000" w:themeColor="text1"/>
          <w:sz w:val="28"/>
          <w:szCs w:val="28"/>
        </w:rPr>
        <w:t>.</w:t>
      </w:r>
    </w:p>
    <w:p w:rsidR="001D274F" w:rsidRPr="001D274F" w:rsidRDefault="001D274F" w:rsidP="001D274F">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1D274F">
        <w:rPr>
          <w:rFonts w:ascii="Times New Roman" w:hAnsi="Times New Roman"/>
          <w:color w:val="000000" w:themeColor="text1"/>
          <w:sz w:val="28"/>
          <w:szCs w:val="28"/>
        </w:rPr>
        <w:t xml:space="preserve">9. Если Собрание депутатов Широко-Атамановского сельского поселения признает, что вопрос, выносимый на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Широко-Атамановского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D274F">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Pr="001D274F">
        <w:rPr>
          <w:rFonts w:ascii="Times New Roman" w:hAnsi="Times New Roman"/>
          <w:color w:val="000000" w:themeColor="text1"/>
          <w:sz w:val="28"/>
          <w:szCs w:val="28"/>
        </w:rPr>
        <w:t>.</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Если Собрание депутатов Широко-Атамановского сельского поселения признает, что основания для отзыва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отсутствуют, Избирательная комиссия Широко-Атамановского сельского поселения в течение 15 дней со дня принятия Собранием депутатов Широко-Атамановского сельского поселения соответствующего решения отказывает инициативной группе в регистрации.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10. Депутат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имеет право на опубликование (обнародование) за счет средств бюджета Широко-Атамановского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Опубликование объяснений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 xml:space="preserve">Обнародование объяснений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принимается Собранием депутатов Широко-Атамановского сельского поселения при принятии решения о соответствии вопроса, выносимого на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требованиям федерального и областного законодательства.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Широко-Атамановского сельского поселения по письменному заявлению депутата Собрания депутатов Широко-Атамановского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Депутат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11. Депутат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считается отозванным, если за отзыв проголосовало не менее половины избирателей, зарегистрированных в Широко-Атамановском сельском поселении (избирательном округе).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Широко-Атамановского сельского поселения проводится голосование по вопросам изменения границ, преобразования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Голосование по вопросам изменения границ, преобразования Широко-Атамановского сельского поселения назначается Собранием депутатов Широко-Атамановского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14. Итоги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xml:space="preserve">, итоги голосования по вопросам </w:t>
      </w:r>
      <w:r w:rsidRPr="001D274F">
        <w:rPr>
          <w:rFonts w:ascii="Times New Roman" w:hAnsi="Times New Roman"/>
          <w:color w:val="000000" w:themeColor="text1"/>
          <w:sz w:val="28"/>
          <w:szCs w:val="28"/>
        </w:rPr>
        <w:lastRenderedPageBreak/>
        <w:t>изменения границ, преобразования Широко-Атамановского сельского поселения и принятые решения подлежат официальному опубликованию (обнародованию).</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11. Правотворческая инициатива граждан</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Минимальная численность инициативной группы граждан устанавливается решением Собрания депутатов Широко-Атамановского сельского поселения и не может превышать 3 процента от числа жителей Широко-Атамановского сельского поселения, обладающих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отсутствия решения Собрания депутатов Широко-Атамановского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Широко-Атамановского сельского поселения, указанный проект должен быть рассмотрен на открытом заседании данного органа.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12. Территориальное общественное самоуправление</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Широко-Атамановского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 Широко-Атамановского сельского поселения по предложению населения, проживающего на данной территории.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Территориальное общественное самоуправление осуществляется в Широко-Атамановском сельском поселении непосредственно населением посредством </w:t>
      </w:r>
      <w:r w:rsidRPr="001D274F">
        <w:rPr>
          <w:rFonts w:ascii="Times New Roman" w:hAnsi="Times New Roman"/>
          <w:color w:val="000000" w:themeColor="text1"/>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сельский населенный пункт, входящий в состав Широко-Атамановского сельского поселения</w:t>
      </w:r>
      <w:r w:rsidRPr="001D274F">
        <w:rPr>
          <w:rFonts w:ascii="Times New Roman" w:hAnsi="Times New Roman"/>
          <w:i/>
          <w:color w:val="000000" w:themeColor="text1"/>
          <w:sz w:val="28"/>
          <w:szCs w:val="28"/>
        </w:rPr>
        <w:t xml:space="preserve"> </w:t>
      </w:r>
      <w:r w:rsidRPr="001D274F">
        <w:rPr>
          <w:rFonts w:ascii="Times New Roman" w:hAnsi="Times New Roman"/>
          <w:color w:val="000000" w:themeColor="text1"/>
          <w:sz w:val="28"/>
          <w:szCs w:val="28"/>
        </w:rPr>
        <w:t>иные территории проживания граждан, входящие в состав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территория, на которой оно осуществляется;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порядок принятия решений;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Широко-Атамановского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Широко-Атамановского сельского поселения и Администрации Широко-Атамановского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Широко-</w:t>
      </w:r>
      <w:r w:rsidRPr="001D274F">
        <w:rPr>
          <w:rFonts w:ascii="Times New Roman" w:hAnsi="Times New Roman"/>
          <w:color w:val="000000" w:themeColor="text1"/>
          <w:sz w:val="28"/>
          <w:szCs w:val="28"/>
        </w:rPr>
        <w:lastRenderedPageBreak/>
        <w:t>Атамановского сельского поселения в течение 30 календарных дней со дня поступления устава в Администрацию Широко-Атамановского сельского поселения. При принятии главой Администрации Широко-Атамановского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Широко-Атамановского сельского поселения и печатью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Широко-Атамановского сельского поселения, а в случае отказа в регистрации – копия правового акта главы Администрации Широко-Атамановского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избрание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14. Органы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 представляют интересы населения, проживающего на соответствующей территории;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15. Средства из бюджета Широко-Атамановского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Широко-Атамановского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Средства из бюджета Широко-Атамановского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Широко-Атамановского сельского поселения в части, не урегулированной настоящим Уставом, может устанавливаться нормативными правовыми актами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13. Староста сельского населенного пункта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Для организации взаимодействия органов местного самоуправления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 жителей сельского населенного пункта при решении вопросов местного значения в сельском населенном пункте, расположенном в Широко-Атамановском сельском поселении, может назначаться староста сельского населенного пункта.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Староста сельского населенного пункта назначается Собранием депутатов Широко-Атамановского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w:t>
      </w:r>
      <w:r w:rsidRPr="001D274F">
        <w:rPr>
          <w:rFonts w:ascii="Times New Roman" w:hAnsi="Times New Roman"/>
          <w:color w:val="000000" w:themeColor="text1"/>
          <w:sz w:val="28"/>
          <w:szCs w:val="28"/>
        </w:rPr>
        <w:lastRenderedPageBreak/>
        <w:t>в трудовых отношениях и иных непосредственно связанных с ними отношениях с органами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Старостой сельского населенного пункта не может быть назначено лицо: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признанное судом недееспособным или ограниченно дееспособным;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имеющее непогашенную или неснятую судимость.</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Срок полномочий старосты сельского населенного пункта составляет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лет.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Полномочия старосты сельского населенного пункта прекращаются досрочно по решению Собрания депутатов Широко-Атамановского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осуществляет иные полномочия и права, предусмотренные нормативным правовым актом Собрания депутатов Широко-Атамановского сельского поселения в соответствии с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Широко-Атамановского сельского поселения в соответствии с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14. Публичные слушания, общественные обсуждения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Широко-Атамановского сельского поселения Собранием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председателем Собрания депутатов – главой Широко-Атамановского сельского поселения </w:t>
      </w:r>
      <w:r w:rsidRPr="001D274F">
        <w:rPr>
          <w:rFonts w:ascii="Times New Roman" w:hAnsi="Times New Roman"/>
          <w:color w:val="000000" w:themeColor="text1"/>
          <w:sz w:val="28"/>
          <w:szCs w:val="28"/>
        </w:rPr>
        <w:t>могут проводиться публичные слушания.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 xml:space="preserve">2. Публичные слушания проводятся по инициативе населения,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color w:val="000000" w:themeColor="text1"/>
          <w:sz w:val="28"/>
          <w:szCs w:val="28"/>
        </w:rPr>
        <w:t xml:space="preserve"> </w:t>
      </w:r>
      <w:r w:rsidRPr="001D274F">
        <w:rPr>
          <w:rFonts w:ascii="Times New Roman" w:hAnsi="Times New Roman"/>
          <w:bCs/>
          <w:color w:val="000000" w:themeColor="text1"/>
          <w:sz w:val="28"/>
          <w:szCs w:val="28"/>
        </w:rPr>
        <w:t>или главы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Широко-Атамановского сельского поселения, назначаются Собранием депутатов Широко-Атамановского сельского поселения, а по инициативе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или главы Администрации Широко-Атамановского сельского поселения </w:t>
      </w:r>
      <w:r w:rsidRPr="001D274F">
        <w:rPr>
          <w:rFonts w:ascii="Times New Roman" w:hAnsi="Times New Roman"/>
          <w:color w:val="000000" w:themeColor="text1"/>
          <w:sz w:val="28"/>
          <w:szCs w:val="28"/>
        </w:rPr>
        <w:t xml:space="preserve">– </w:t>
      </w:r>
      <w:r w:rsidRPr="001D274F">
        <w:rPr>
          <w:rFonts w:ascii="Times New Roman" w:hAnsi="Times New Roman"/>
          <w:bCs/>
          <w:color w:val="000000" w:themeColor="text1"/>
          <w:sz w:val="28"/>
          <w:szCs w:val="28"/>
        </w:rPr>
        <w:t>председателем Собрания депутатов – главой Широко-Атамановского сельского поселения</w:t>
      </w:r>
      <w:r w:rsidRPr="001D274F">
        <w:rPr>
          <w:rFonts w:ascii="Times New Roman" w:hAnsi="Times New Roman"/>
          <w:color w:val="000000" w:themeColor="text1"/>
          <w:sz w:val="28"/>
          <w:szCs w:val="28"/>
        </w:rPr>
        <w:t>.</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На публичные слушания должны выноситься: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проект устава муниципального образования «Широко-Атамановское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«Широко-Атамановское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«Широко-Атамановское сельское поселение» в соответствие с этими нормативными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проект бюджета Широко-Атамановского сельского поселения и отчет о его исполнении;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проект стратегии социально-экономического развития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вопросы о преобразовании Широко-Атамановского сельского поселения, </w:t>
      </w:r>
      <w:r w:rsidRPr="001D274F">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Pr="001D274F">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Pr="001D274F">
        <w:rPr>
          <w:rFonts w:ascii="Times New Roman" w:hAnsi="Times New Roman"/>
          <w:color w:val="000000" w:themeColor="text1"/>
          <w:sz w:val="28"/>
          <w:szCs w:val="28"/>
          <w:lang w:eastAsia="hy-AM"/>
        </w:rPr>
        <w:t>для преобразования Широко-Атамановского сельского поселения требуется получение согласия населения Широко-Атамановского сельского поселения, выраженного путем голосования либо на сходах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 Широко-Атамановского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Широко-Атамановского сельского поселения подписи не менее 3 процентов жителей Широко-Атамановского сельского поселения, обладающих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Вопрос о назначении публичных слушаний должен быть рассмотрен Собранием депутатов Широко-Атамановского сельского поселения не позднее чем через 30 календарных дней со дня поступления ходатайства инициативной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В случае принятия Собранием депутатов Широко-Атамановского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6. Решение Собрания депутатов Широко-Атамановского сельского поселения, постановление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 На публичных слушаниях председательствует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1D274F">
        <w:rPr>
          <w:rFonts w:ascii="Times New Roman" w:hAnsi="Times New Roman"/>
          <w:bCs/>
          <w:color w:val="000000" w:themeColor="text1"/>
          <w:sz w:val="28"/>
          <w:szCs w:val="28"/>
        </w:rPr>
        <w:t>председателем Собрания депутатов – главой Широко-Атамановского сельского поселения</w:t>
      </w:r>
      <w:r w:rsidRPr="001D274F">
        <w:rPr>
          <w:rFonts w:ascii="Times New Roman" w:hAnsi="Times New Roman"/>
          <w:color w:val="000000" w:themeColor="text1"/>
          <w:sz w:val="28"/>
          <w:szCs w:val="28"/>
        </w:rPr>
        <w:t xml:space="preserve"> или </w:t>
      </w:r>
      <w:r w:rsidRPr="001D274F">
        <w:rPr>
          <w:rFonts w:ascii="Times New Roman" w:hAnsi="Times New Roman"/>
          <w:bCs/>
          <w:color w:val="000000" w:themeColor="text1"/>
          <w:sz w:val="28"/>
          <w:szCs w:val="28"/>
        </w:rPr>
        <w:t xml:space="preserve">главой Администрации Широко-Атамановского сельского поселения. </w:t>
      </w:r>
      <w:r w:rsidRPr="001D274F">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Широко-Атамановского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Широко-Атамановского сельского поселения в соответствии с требованиями Градостроительного кодекса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Широко-Атамановского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Широко-Атамановского сельского поселения с учетом положений законодательства о градостроительной деятельности.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15. Собрание граждан</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1D274F">
        <w:rPr>
          <w:rFonts w:ascii="Times New Roman" w:hAnsi="Times New Roman"/>
          <w:color w:val="000000" w:themeColor="text1"/>
          <w:sz w:val="28"/>
          <w:szCs w:val="28"/>
        </w:rPr>
        <w:lastRenderedPageBreak/>
        <w:t>самоуправления, осуществления территориального общественного самоуправления на части территории Широко-Атамановского сельского поселения могут проводиться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Собрание граждан проводится по инициативе населения, Собрания депутатов Широко-Атамановского сельского поселения, председателя Собрания депутатов - главы Широко-Атамановского сельского поселения, а также в случаях, предусмотренных уставом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Собрание граждан, проводимое по инициативе Собрания депутатов Широко-Атамановского сельского поселения, председателя Собрания депутатов - главы Широко-Атамановского сельского поселения, назначается соответственно Собранием депутатов Широко-Атамановского сельского поселения, председателем Собрания депутатов - главой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Собрание граждан, проводимое по инициативе населения, назначается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Широко-Атамановского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Широко-Атамановского сельского поселения подписи не менее 3 процентов жителей Широко-Атамановского сельского поселения, обладающих избирательным правом, проживающих на территории проведения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Вопрос о назначении собрания граждан должен быть рассмотрен Собранием депутатов Широко-Атамановского сельского поселения не позднее чем через 30 календарных дней со дня поступления ходатайства инициативной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принятия Собранием депутатов Широко-Атамановского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Решение Собрания депутатов Широко-Атамановского сельского поселения, постановление председателя Собрания депутатов – главы Широко-Атамановского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Проведение собрания граждан обеспечивается Администрацией Широко-Атамановского сельского поселения. На собрании граждан председательствует  председатель Собрания депутатов – глава Широко-Атамановского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16. Конференция граждан (собрание делегатов)</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Широко-Атамановского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Широко-Атамановского сельского поселения или постановлением председателя Собрания депутатов – главы Широко-Атамановского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17. Опрос граждан</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Опрос граждан проводится на всей территории Широко-Атамановского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Результаты опроса носят рекомендательный характер.</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 опросе граждан имеют право участвовать жители Широко-Атамановского сельского поселения, обладающие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Опрос граждан проводится по инициативе: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Собрания депутатов Широко-Атамановского сельского поселения или председателя Собрания депутатов – главы Широко-Атамановского сельского поселения – по вопросам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Широко-</w:t>
      </w:r>
      <w:r w:rsidRPr="001D274F">
        <w:rPr>
          <w:rFonts w:ascii="Times New Roman" w:hAnsi="Times New Roman"/>
          <w:color w:val="000000" w:themeColor="text1"/>
          <w:sz w:val="28"/>
          <w:szCs w:val="28"/>
        </w:rPr>
        <w:lastRenderedPageBreak/>
        <w:t>Атамановского сельского поселения для объектов регионального и межрегионального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Порядок назначения и проведения опроса граждан определяется настоящим Уставом, решением Собрания депутатов Широко-Атамановского сельского поселения в соответствии с Областным законом от 28 декабря 2005 года № 436-ЗС «О местном самоуправлении в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Решение о назначении опроса граждан принимается Собранием депутатов Широко-Атамановского сельского поселения. В нормативном правовом акте Собрания депутатов Широко-Атамановского сельского поселения о назначении опроса граждан устанавливаются: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дата и сроки проведения опроса;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методика проведения опроса;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форма опросного листа;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минимальная численность жителей Широко-Атамановского сельского поселения, участвующих в опросе.</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Жители Широко-Атамановского сельского поселения должны быть проинформированы о проведении опроса граждан не менее чем за 10 дней до дня его проведения.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Финансирование мероприятий, связанных с подготовкой и проведением опроса граждан, осуществляется: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 счет средств бюджета Широко-Атамановского сельского поселения - при проведении опроса по инициативе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D274F" w:rsidRPr="001D274F" w:rsidRDefault="001D274F" w:rsidP="001D274F">
      <w:pPr>
        <w:spacing w:after="0" w:line="240" w:lineRule="atLeast"/>
        <w:ind w:firstLine="709"/>
        <w:jc w:val="both"/>
        <w:rPr>
          <w:rFonts w:ascii="Times New Roman" w:hAnsi="Times New Roman"/>
          <w:strike/>
          <w:color w:val="000000" w:themeColor="text1"/>
          <w:sz w:val="28"/>
          <w:szCs w:val="28"/>
        </w:rPr>
      </w:pPr>
      <w:r w:rsidRPr="001D274F">
        <w:rPr>
          <w:rFonts w:ascii="Times New Roman" w:hAnsi="Times New Roman"/>
          <w:color w:val="000000" w:themeColor="text1"/>
          <w:sz w:val="28"/>
          <w:szCs w:val="28"/>
        </w:rPr>
        <w:t>9.Для установления результатов опроса граждан и подготовки заключения о результатах опроса граждан решением Собрания депутатов Широко-Атамановского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18. Обращения граждан в органы местного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3. Казачество</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20. Казачьи общества</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21. Муниципальная служба казачества</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Статья 22. Участие казачества в решении вопросов местного значения.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Администрация Широко-Атамановского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Договор (соглашение) с казачьим обществом подписывается главой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Администрация Широко-Атамановского сельского поселения осуществляет контроль за соблюдением условий договоров (соглашений) с казачьими обществами.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Порядок заключения договоров (соглашений) с казачьими обществами устанавливается Собранием депутатов Широко-Атамановского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23. Структура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Структуру органов местного самоуправления Широко-Атамановского сельского поселения составляют: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Собрание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председатель Собрания депутатов – глава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Администрация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24. Собрание депутатов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Собрание депутатов Широко-Атамановского сельского поселения является представительным органом муниципального образования «Широко-Атамановское сельское поселение». Собрание депутатов Широко-Атамановского сельского поселения подотчетно и подконтрольно населению.</w:t>
      </w:r>
    </w:p>
    <w:p w:rsidR="001D274F" w:rsidRPr="001D274F" w:rsidRDefault="001D274F" w:rsidP="001D274F">
      <w:pPr>
        <w:widowControl w:val="0"/>
        <w:autoSpaceDE w:val="0"/>
        <w:autoSpaceDN w:val="0"/>
        <w:adjustRightInd w:val="0"/>
        <w:spacing w:after="0" w:line="240" w:lineRule="auto"/>
        <w:ind w:firstLine="708"/>
        <w:jc w:val="both"/>
        <w:rPr>
          <w:rFonts w:ascii="Times New Roman" w:hAnsi="Times New Roman"/>
          <w:i/>
          <w:color w:val="000000" w:themeColor="text1"/>
          <w:sz w:val="28"/>
          <w:szCs w:val="28"/>
        </w:rPr>
      </w:pPr>
      <w:r w:rsidRPr="001D274F">
        <w:rPr>
          <w:rFonts w:ascii="Times New Roman" w:hAnsi="Times New Roman"/>
          <w:color w:val="000000" w:themeColor="text1"/>
          <w:sz w:val="28"/>
          <w:szCs w:val="28"/>
        </w:rPr>
        <w:t xml:space="preserve">2. Собрание депутатов Широко-Атамановского сельского поселения состоит из </w:t>
      </w:r>
      <w:r w:rsidRPr="001D274F">
        <w:rPr>
          <w:rFonts w:ascii="Times New Roman" w:hAnsi="Times New Roman"/>
          <w:iCs/>
          <w:color w:val="000000" w:themeColor="text1"/>
          <w:sz w:val="28"/>
          <w:szCs w:val="28"/>
        </w:rPr>
        <w:t xml:space="preserve">10 </w:t>
      </w:r>
      <w:r w:rsidRPr="001D274F">
        <w:rPr>
          <w:rFonts w:ascii="Times New Roman" w:hAnsi="Times New Roman"/>
          <w:color w:val="000000" w:themeColor="text1"/>
          <w:sz w:val="28"/>
          <w:szCs w:val="28"/>
        </w:rPr>
        <w:t>депутатов, в состав которых, в том числе, входит председатель Собрания депутатов - глава Широко-Атамановского сельского поселения, избираемых на муниципальных выборах по одномандатным.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D274F" w:rsidRPr="001D274F" w:rsidRDefault="001D274F" w:rsidP="001D274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Срок полномочий Собрания депутатов Широко-Атамановского сельского </w:t>
      </w:r>
      <w:r w:rsidRPr="001D274F">
        <w:rPr>
          <w:rFonts w:ascii="Times New Roman" w:hAnsi="Times New Roman"/>
          <w:color w:val="000000" w:themeColor="text1"/>
          <w:sz w:val="28"/>
          <w:szCs w:val="28"/>
        </w:rPr>
        <w:lastRenderedPageBreak/>
        <w:t>поселения составляет 5 лет.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Собрание депутатов Широко-Атамановского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Полномочия Собрания депутатов Широко-Атамановского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Широко-Атамановского сельского поселения,  которое проводится не позднее, чем на тридцатый день со дня избрания Собрания депутатов Широко-Атамановского сельского поселения в правомочном составе.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Собрание депутатов Широко-Атамановского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Расходы на обеспечение деятельности Собрания депутатов Широко-Атамановского сельского поселения предусматриваются в бюджете Широко-Атамановского сельского поселения отдельной строкой в соответствии с классификацией расходов бюджетов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Управление и (или) распоряжение Собранием депутатов Широко-Атамановского сельского поселения или отдельными депутатами (группами депутатов) в какой бы то ни было форме средствами бюджета Широко-Атамановского сельского поселения в процессе его исполнения не допускаются, за исключением средств бюджета Широко-Атамановского сельского поселения, направляемых на обеспечение деятельности Собрания депутатов Широко-Атамановского сельского поселения и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Полномочия Собрания депутатов Широко-Атамановского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Широко-Атамановского сельского поселения также прекращаются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принятия Собранием депутатов Широко-Атамановского сельского поселения решения о самороспуске;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вступления в силу решения Ростовского областного суда о неправомочности данного состава депутатов Широко-Атамановского сельского поселения, в том числе в связи со сложением депутатами своих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преобразования Широко-Атамановского сельского поселения, осуществляемого в соответствии с частями 3,</w:t>
      </w:r>
      <w:r w:rsidRPr="001D274F">
        <w:rPr>
          <w:color w:val="000000" w:themeColor="text1"/>
          <w:sz w:val="28"/>
          <w:szCs w:val="28"/>
        </w:rPr>
        <w:t xml:space="preserve"> </w:t>
      </w:r>
      <w:r w:rsidRPr="001D274F">
        <w:rPr>
          <w:rFonts w:ascii="Times New Roman" w:hAnsi="Times New Roman"/>
          <w:color w:val="000000" w:themeColor="text1"/>
          <w:sz w:val="28"/>
          <w:szCs w:val="28"/>
        </w:rPr>
        <w:t>3</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3</w:t>
      </w:r>
      <w:r w:rsidRPr="001D274F">
        <w:rPr>
          <w:rFonts w:ascii="Times New Roman" w:hAnsi="Times New Roman"/>
          <w:color w:val="000000" w:themeColor="text1"/>
          <w:sz w:val="28"/>
          <w:szCs w:val="28"/>
          <w:vertAlign w:val="superscript"/>
        </w:rPr>
        <w:t>1-1</w:t>
      </w:r>
      <w:r w:rsidRPr="001D274F">
        <w:rPr>
          <w:rFonts w:ascii="Times New Roman" w:hAnsi="Times New Roman"/>
          <w:color w:val="000000" w:themeColor="text1"/>
          <w:sz w:val="28"/>
          <w:szCs w:val="28"/>
        </w:rPr>
        <w:t>, 5, 6</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7</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утраты Широко-Атамановским сельским поселением статуса муниципального образования в связи с его объединением с городским округом;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увеличения численности избирателей Широко-Атамановского сельского поселения более чем на 25 процентов, произошедшего вследствие изменения границ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9. Решение Собрания депутатов Широко-Атамановского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Досрочное прекращение полномочий Собрания депутатов Широко-Атамановского сельского поселения влечет досрочное прекращение полномочий его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В случае досрочного прекращения полномочий Собрания депутатов Широко-Атамановского сельского поселения досрочные выборы в Собрание депутатов Широко-Атамановского сельского поселения проводятся в сроки, установленные федеральным законом.</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25. Полномочия Собрания депутатов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исключительной компетенции Собрания депутатов Широко-Атамановского сельского поселения находятся: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принятие Устава муниципального образования «Широко-Атамановское сельское поселение» и внесение в него изменений и дополнений;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утверждение бюджета Широко-Атамановского сельского поселения и отчета о его исполнении;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установление, изменение и отмена местных налогов и сборов Широко-Атамановского сельского поселения в соответствии с законодательством Российской Федерации о налогах и сборах;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утверждение стратегии социально-экономического развития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определение порядка участия Широко-Атамановского сельского поселения в организациях межмуниципального сотрудничества;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 Широко-Атамановского сельского поселения полномочий по решению вопросов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принятие решения об удалении председателя Собрания депутатов - главы Широко-Атамановского сельского поселения в отставку;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утверждение правил благоустройства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избрание председателя Собрания депутатов - главы Широко-Атамановского сельского поселения из своего состава.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w:t>
      </w:r>
      <w:r w:rsidRPr="001D274F">
        <w:rPr>
          <w:rFonts w:ascii="Times New Roman" w:hAnsi="Times New Roman"/>
          <w:color w:val="000000" w:themeColor="text1"/>
          <w:sz w:val="28"/>
          <w:szCs w:val="28"/>
        </w:rPr>
        <w:lastRenderedPageBreak/>
        <w:t>представительных органов указанных поселений, избираемых представительными органами поселений из своего состава, Собрание депутатов Широко-Атамановского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Собрание депутатов Широко-Атамановского сельского поселения заслушивает ежегодные отчеты председателя Собрания депутатов - главы Широко-Атамановского сельского поселения о результатах его деятельности, ежегодные отчеты главы Администрации Широко-Атамановского сельского поселения о результатах его деятельности, деятельности Администрации Широко-Атамановского сельского поселения, в том числе о решении вопросов, поставленных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Иные полномочия Собрания депутатов Широко-Атамановского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26. Организация деятельности Собрания депутатов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Деятельность Собрания депутатов Широко-Атамановского сельского поселения осуществляется коллегиально. Основной формой деятельности Собрания депутатов Широко-Атамановского сельского поселения являются его заседания, которые проводятся гласно и носят открытый характер.</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 решению Собрания депутатов Широко-Атамановского сельского поселения в случаях, предусмотренных Регламентом Собрания депутатов Широко-Атамановского сельского поселения в соответствии с федеральными и областными законами, может быть проведено закрытое заседание.</w:t>
      </w:r>
    </w:p>
    <w:p w:rsidR="001D274F" w:rsidRPr="001D274F" w:rsidRDefault="001D274F" w:rsidP="001D274F">
      <w:pPr>
        <w:spacing w:after="0" w:line="240" w:lineRule="auto"/>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Заседание Собрания депутатов Широко-Атамановского сельского поселения правомочно, если на нем присутствует не менее 50 процентов от числа избранных депутатов.</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Собрание депутатов Широко-Атамановского сельского поселения собирается на свое первое заседание  не позднее 30 дней со дня избрания Собрания депутатов Широко-Атамановского сельского поселения в правомочном составе.  </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Первое заседание открывает старейший по возрасту депутат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Заседания Собрания депутатов Широко-Атамановского сельского поселения созывает председатель Собрания депутатов – глава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Очередные заседания Собрания депутатов Широко-Атамановского сельского поселения проводятся в соответствии с планом работы Собрания депутатов Широко-Атамановского сельского поселения на год. </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Внеочередные заседания Собрания депутатов Широко-Атамановского сельского поселения созываются по мере необходимости по инициативе председателя Собрания депутатов – главы Широко-Атамановского сельского поселения или группы депутатов в количестве не менее половины от установленной численности депутатов.</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4. На заседаниях Собрания депутатов Широко-Атамановского сельского поселения председательствует председатель Собрания депутатов – глава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Порядок проведения заседаний и иные вопросы организации деятельности Собрания депутатов Широко-Атамановского сельского поселения устанавливаются Регламентом Собрания депутатов Широко-Атамановского сельского поселения в соответствии с федеральными и областными законами,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Регламент Собрания депутатов Широко-Атамановского сельского поселения утверждается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6. Собрание депутатов Широко-Атамановского сельского поселения в соответствии с Регламентом Собрания депутатов Широко-Атамановского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27. Председатель Собрания депутатов - глава Широко-Атамановского сельского поселения.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Председатель Собрания депутатов - глава Широко-Атамановского сельского поселения является главой муниципального образования «Широко-Атамановское сельское поселение».</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Председатель Собрания депутатов - глава Широко-Атамановского сельского поселения избирается Собранием депутатов Широко-Атамановского сельского поселения из своего состава и исполняет полномочия его председателя. </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Председатель Собрания депутатов - глава Широко-Атамановского сельского поселения подконтролен и подотчетен населению и Собранию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bCs/>
          <w:color w:val="000000" w:themeColor="text1"/>
          <w:sz w:val="28"/>
          <w:szCs w:val="28"/>
        </w:rPr>
        <w:t xml:space="preserve">4. </w:t>
      </w:r>
      <w:r w:rsidRPr="001D274F">
        <w:rPr>
          <w:rFonts w:ascii="Times New Roman" w:hAnsi="Times New Roman"/>
          <w:color w:val="000000" w:themeColor="text1"/>
          <w:sz w:val="28"/>
          <w:szCs w:val="28"/>
        </w:rPr>
        <w:t>Председатель Собрания депутатов - глава Широко-Атамановского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Широко-Атамановского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Председатель Собрания депутатов - глава Широко-Атамановского сельского поселения избирается Собранием депутатов Широко-Атамановского сельского поселения открытым голосованием.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Председатель Собрания депутатов - глава Широко-Атамановского сельского поселения избирается на срок полномочий избравшего его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 случае досрочного прекращения полномочий председателя Собрания депутатов - главы Широко-Атамановского сельского поселения избрание председателя Собрания депутатов - главы Широко-Атамановского сельского поселения, избираемого Собранием депутатов Широко-Атамановского сельского поселения из своего состава, осуществляется не позднее чем через шесть месяцев со дня такого прекращения полномочий.</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При этом если до истечения срока полномочий Собрания депутатов Широко-Атамановского сельского поселения осталось менее шести месяцев, избрание председателя Собрания депутатов - главы Широко-Атамановского сельского поселения из состава Собрания депутатов Широко-Атамановского сельского поселения осуществляется на первом заседании вновь избранного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временного отсутствия или досрочного прекращения полномочий председателя Собрания депутатов – главы Широко-Атамановского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Широко-Атамановского сельского поселения, либо в случае отсутствия заместителя председателя Собрания депутатов Широко-Атамановского сельского поселения – иной депутат, определяемый Собранием депутатов Широко-Атамановского сельского поселения в соответствии с его Регламентом.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Кандидатуры на должность председателя Собрания депутатов - главы Широко-Атамановского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досрочного прекращения полномочий председателя Собрания депутатов - главы Широко-Атамановского сельского поселения кандидатуры на должность председателя Собрания депутатов - главы Широко-Атамановского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Обсуждение кандидатур проводится в соответствии с Регламентом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Выдвижение и обсуждение кандидатур прекращается по решению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Голосование и определение его результатов осуществляется в соответствии с настоящим Уставом и Регламентом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14. Избранный председатель Собрания депутатов - глава Широко-Атамановского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15. О вступлении в должность председатель Собрания депутатов – глава Широко-Атамановского сельского поселения издает постановление.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16. Полномочия председателя Собрания депутатов - главы Широко-Атамановского сельского поселения прекращаются досрочно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смерти;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отставки по собственному желанию;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удаления в отставку в соответствии со статьей 74</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признания судом недееспособным или ограниченно дееспособным;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признания судом безвестно отсутствующим или объявления умершим;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выезда за пределы Российской Федерации на постоянное место жительства;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отзыва избирателями;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преобразования Широко-Атамановского сельского поселения, осуществляемого в соответствии с частями 3, 3</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3</w:t>
      </w:r>
      <w:r w:rsidRPr="001D274F">
        <w:rPr>
          <w:rFonts w:ascii="Times New Roman" w:hAnsi="Times New Roman"/>
          <w:color w:val="000000" w:themeColor="text1"/>
          <w:sz w:val="28"/>
          <w:szCs w:val="28"/>
          <w:vertAlign w:val="superscript"/>
        </w:rPr>
        <w:t>1-1</w:t>
      </w:r>
      <w:r w:rsidRPr="001D274F">
        <w:rPr>
          <w:rFonts w:ascii="Times New Roman" w:hAnsi="Times New Roman"/>
          <w:color w:val="000000" w:themeColor="text1"/>
          <w:sz w:val="28"/>
          <w:szCs w:val="28"/>
        </w:rPr>
        <w:t>, 5, 6</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7</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увеличения численности избирателей Широко-Атамановского сельского поселения более чем на 25 процентов, произошедшего вследствие изменения границ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14) утраты Широко-Атамановским сельским поселением статуса муниципального образования в связи с его объединением с городским округом.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17. Решение о досрочном прекращении полномочий председателя Собрания депутатов - главы Широко-Атамановского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Широко-Атамановского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Если Собрание депутатов Широко-Атамановского сельского поселения не принимает соответствующее решение в установленный срок, полномочия председателя Собрания депутатов - главы Широко-Атамановского сельского поселения считаются прекращенными со дня, следующего за днем окончания данного срока.</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18. В случае, если председатель Собрания депутатов - глава Широко-Атамановского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Широко-Атамановского сельского поселения либо на основании решения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обжалует данные правовой акт или решение в судебном порядке, Собрание депутатов Широко-Атамановского сельского поселения не вправе принимать решение об избрании председателя Собрания депутатов - главы Широко-Атамановского сельского поселения до вступления решения суда в законную силу.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19. Председатель Собрания депутатов - глава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представляет Широко-Атамановское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издает в пределах своих полномочий правовые акты;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вправе требовать созыва внеочередного заседания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обеспечивает осуществление органами местного самоуправления Широко-Атамановского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Широко-Атамановского сельского поселения федеральными законами и областными законами;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исполняет полномочия председателя Собрания депутатов Широко-Атамановского сельского поселения, в том числе: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представляет Собрание депутатов Широко-Атамановского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Широко-Атамановского сельского поселения, выдает доверенности на представление интересов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созывает заседания Собрания депутатов Широко-Атамановского сельского поселения и председательствует на его заседаниях;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Широко-Атамановского сельского поселения, подписывает решения Собрания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осуществляет организацию деятельности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оказывает содействие депутатам Собрания депутатов Широко-Атамановского сельского поселения в осуществлении ими своих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организует в Собрании депутатов Широко-Атамановского сельского поселения прием граждан, рассмотрение их обращений;</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вносит в Собрание депутатов Широко-Атамановского сельского поселения проекты Регламента Собрания депутатов Широко-Атамановского сельского поселения, перспективных и текущих планов работы Собрания депутатов Широко-Атамановского сельского поселения и иных документов, связанных с организацией деятельности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представляет депутатам проект повестки дня заседания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подписывает протоколы заседаний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решает иные вопросы в соответствии с федеральным и областным законодательством, настоящим Уставом и решениями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20. Председатель Собрания депутатов - глава Широко-Атамановского сельского поселения представляет Собранию депутатов Широко-Атамановского сельского поселения ежегодные отчеты о результатах своей деятельности, в том числе о решении вопросов, поставленных Собранием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21. Председатель Собрания депутатов - глава Широко-Атамановского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1D274F">
          <w:rPr>
            <w:rFonts w:ascii="Times New Roman" w:hAnsi="Times New Roman"/>
            <w:color w:val="000000" w:themeColor="text1"/>
            <w:sz w:val="28"/>
            <w:szCs w:val="28"/>
          </w:rPr>
          <w:t>законом</w:t>
        </w:r>
      </w:hyperlink>
      <w:r w:rsidRPr="001D274F">
        <w:rPr>
          <w:rFonts w:ascii="Times New Roman" w:hAnsi="Times New Roman"/>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28. Заместитель председателя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Заместитель председателя Собрания депутатов Широко-Атамановского сельского поселения избирается открытым голосованием  на срок полномочий избравшего его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Широко-Атамановского сельского поселения от занимаемой должности, заместитель председателя Собрания депутатов Широко-Атамановского сельского поселения избирается на оставшийся срок полномочий Собрания депутатов Широко-Атамановского сельского поселения. </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 xml:space="preserve">Кандидатуры для избрания на должность заместителя председателя Собрания депутатов Широко-Атамановского сельского поселения могут вноситься председателем Собрания депутатов - главой Широко-Атамановского сельского поселения, депутатами Собрания депутатов Широко-Атамановского сельского поселения. </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Решение об избрании заместителя председателя Собрания депутатов Широко-Атамановского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Заместитель председателя Собрания депутатов Широко-Атамановского сельского поселения досрочно освобождается от занимаемой должности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досрочного прекращения его полномочий как депутата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отставки по собственному желанию;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выражения ему недоверия Собранием депутатов Широко-Атамановского сельского поселения в связи с ненадлежащим исполнением полномочий заместителя председателя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 иных случаях, установленных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w:t>
      </w:r>
      <w:r w:rsidRPr="001D274F">
        <w:rPr>
          <w:rFonts w:ascii="Times New Roman" w:hAnsi="Times New Roman"/>
          <w:b/>
          <w:color w:val="000000" w:themeColor="text1"/>
          <w:sz w:val="28"/>
          <w:szCs w:val="28"/>
        </w:rPr>
        <w:t xml:space="preserve"> </w:t>
      </w:r>
      <w:r w:rsidRPr="001D274F">
        <w:rPr>
          <w:rFonts w:ascii="Times New Roman" w:hAnsi="Times New Roman"/>
          <w:color w:val="000000" w:themeColor="text1"/>
          <w:sz w:val="28"/>
          <w:szCs w:val="28"/>
        </w:rPr>
        <w:t>Решение Собрания депутатов Широко-Атамановского сельского поселения о досрочном освобождении заместителя председателя Собрания депутатов Широко-Атамановского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Заместитель председателя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исполняет полномочия председателя Собрания депутатов – главы Широко-Атамановского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координирует деятельность комиссий и рабочих групп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 поручению председателя Собрания депутатов - главы Широко-Атамановского сельского поселения решает вопросы внутреннего распорядка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29. Администрация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Администрация Широко-Атамановского сельского поселения является исполнительно-распорядительным органом муниципального образования «Широко-Атамановское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2. Администрацию Широко-Атамановского сельского поселения возглавляет глава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Администрация Широко-Атамановского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Администрация Широко-Атамановского сельского поселения является главным распорядителем средств бюджета Широко-Атамановского сельского поселения, предусмотренных на содержание Администрации Широко-Атамановского сельского поселения и реализацию возложенных на нее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Администрация Широко-Атамановского сельского поселения подотчетна главе Администрации Широко-Атамановского сельского поселения, подконтрольна главе Администрации Широко-Атамановского сельского поселения и Собранию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Главой Администрации Широко-Атамановского сельского поселения может быть создан совещательный орган - коллегия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 случаях, предусмотренных федеральными и областными законами, решениями Собрания депутатов Широко-Атамановского сельского поселения и правовыми актами Администрации Широко-Атамановского сельского поселения, при Администрации Широко-Атамановского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Широко-Атамановского сельского поселения устанавливается Собранием депутатов Широко-Атамановского сельского поселения или главой Администрации Широко-Атамановского сельского поселения в соответствии с их полномочиями, установленными федеральными и областными законами,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Порядок организации работы Администрации Широко-Атамановского сельского поселения устанавливается Регламентом Администрации Широко-Атамановского сельского поселения, который утверждается правовым актом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30. Глава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Главой Администрации Широко-Атамановского сельского поселения является лицо, назначаемое на должность главы Администрации Широко-Атамановского сельского поселения по контракту, заключаемому по результатам конкурса на замещение указанной должности.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Контракт с главой Администрации Широко-Атамановского сельского поселения заключается на срок полномочий Собрания депутатов Широко-Атамановского сельского поселения, принявшего решение о назначении лица на должность главы Администрации Широко-Атамановского сельского поселения (до дня начала работы Собрания депутатов Широко-Атамановского сельского поселения нового созыва), но не менее чем на два года.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Условия контракта для главы Администрации Широко-Атамановского сельского поселения утверждаются Собранием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Pr="001D274F">
        <w:rPr>
          <w:rFonts w:ascii="Times New Roman" w:hAnsi="Times New Roman"/>
          <w:color w:val="000000" w:themeColor="text1"/>
          <w:sz w:val="28"/>
          <w:szCs w:val="28"/>
        </w:rPr>
        <w:lastRenderedPageBreak/>
        <w:t>Широко-Атамановского сельского поселения устанавливается Собранием депутатов Широко-Атамановского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Общее число членов конкурсной комиссии в Широко-Атамановском сельском поселении устанавливается Собранием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Половина членов конкурсной комиссии назначаются Собранием депутатов Широко-Атамановского сельского поселения, а другая половина – главой Администрации Морозовского района.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Лицо назначается на должность главы Администрации Широко-Атамановского сельского поселения Собранием депутатов Широко-Атамановского сельского поселения из числа кандидатов, представленных конкурсной комиссией по результатам конкурса.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Контракт с главой Администрации Широко-Атамановского сельского поселения заключается председателем Собрания депутатов - главой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Глава Администрации Широко-Атамановского сельского поселения, осуществляющий свои полномочия на основе контракта: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подконтролен и подотчетен Собранию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представляет Собранию депутатов Широко-Атамановского сельского поселения ежегодные отчеты о результатах своей деятельности и деятельности Администрации Широко-Атамановского сельского поселения, в том числе о решении вопросов, поставленных Собранием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обеспечивает осуществление Администрацией Широко-Атамановского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Глава Администрации Широко-Атамановского сельского поселения представляет Широко-Атамановское сельское поселение в Совете муниципальных образований Ростовской области.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16"/>
      <w:bookmarkEnd w:id="7"/>
      <w:r w:rsidRPr="001D274F">
        <w:rPr>
          <w:rFonts w:ascii="Times New Roman" w:hAnsi="Times New Roman"/>
          <w:color w:val="000000" w:themeColor="text1"/>
          <w:sz w:val="28"/>
          <w:szCs w:val="28"/>
        </w:rPr>
        <w:t xml:space="preserve">7. Глава Администрации Широко-Атамановского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Глава Администрации Широко-Атамановского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1D274F">
        <w:rPr>
          <w:rFonts w:ascii="Times New Roman" w:hAnsi="Times New Roman"/>
          <w:color w:val="000000" w:themeColor="text1"/>
          <w:sz w:val="28"/>
          <w:szCs w:val="28"/>
        </w:rPr>
        <w:lastRenderedPageBreak/>
        <w:t>законодательством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Глава Администрации Широко-Атамановского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Денежное содержание главе Администрации Широко-Атамановского сельского поселения устанавливается решением Собрания депутатов Широко-Атамановского сельского поселения в соответствии с федеральными и областными законами.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В случае временного отсутствия главы Администрации Широко-Атамановского сельского поселения его обязанности исполняет руководитель структурного подразделения Администрации Широко-Атамановского сельского поселения или иное должностное лицо Администрации Широко-Атамановского сельского поселения, определяемое главой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неиздания главой Администрации Широко-Атамановского сельского поселения соответствующего распоряжения Администрации Широко-Атамановского сельского поселения, обязанности главы Администрации Широко-Атамановского сельского поселения в период его временного отсутствия исполняет руководитель структурного подразделения Администрации Широко-Атамановского сельского поселения или иное должностное лицо Администрации Широко-Атамановского сельского поселения, установленное Регламентом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если Регламентом Администрации Широко-Атамановского сельского поселения не определен муниципальный служащий, исполняющий обязанности главы Администрации Широко-Атамановского сельского поселения, либо в случае отсутствия данного муниципального служащего, обязанности главы Администрации Широко-Атамановского сельского поселения исполняет муниципальный служащий Администрации Широко-Атамановского сельского поселения, определяемый Собранием депутатов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rPr>
        <w:t>11. Полномочия представителя нанимателя (работодателя) в отношении главы Администрации Широко-Атамановского сельского поселения делегируются в соответствии с частью 4 статьи 2 Областного закона</w:t>
      </w:r>
      <w:r w:rsidRPr="001D274F">
        <w:rPr>
          <w:rFonts w:ascii="Times New Roman" w:hAnsi="Times New Roman"/>
          <w:color w:val="000000" w:themeColor="text1"/>
          <w:sz w:val="28"/>
          <w:szCs w:val="28"/>
          <w:lang w:eastAsia="hy-AM"/>
        </w:rPr>
        <w:t xml:space="preserve"> от 9 октября 2007 года № 786-ЗС</w:t>
      </w:r>
      <w:r w:rsidRPr="001D274F">
        <w:rPr>
          <w:rFonts w:ascii="Times New Roman" w:hAnsi="Times New Roman"/>
          <w:color w:val="000000" w:themeColor="text1"/>
          <w:sz w:val="28"/>
          <w:szCs w:val="28"/>
        </w:rPr>
        <w:t xml:space="preserve"> «О муниципальной службе в Ростовской области» главе Администрации Широко-Атамановского сельского поселения, за исключением полномочий, предусмотренных статьями 72-76, частью первой статьи 84</w:t>
      </w:r>
      <w:r w:rsidRPr="001D274F">
        <w:rPr>
          <w:rFonts w:ascii="Times New Roman" w:hAnsi="Times New Roman"/>
          <w:color w:val="000000" w:themeColor="text1"/>
          <w:sz w:val="28"/>
          <w:szCs w:val="28"/>
          <w:vertAlign w:val="superscript"/>
        </w:rPr>
        <w:t xml:space="preserve">1 </w:t>
      </w:r>
      <w:r w:rsidRPr="001D274F">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15 Федерального закона </w:t>
      </w:r>
      <w:r w:rsidRPr="001D274F">
        <w:rPr>
          <w:rFonts w:ascii="Times New Roman" w:hAnsi="Times New Roman"/>
          <w:color w:val="000000" w:themeColor="text1"/>
          <w:sz w:val="28"/>
          <w:szCs w:val="28"/>
          <w:lang w:eastAsia="hy-AM"/>
        </w:rPr>
        <w:t xml:space="preserve">от 2 марта 2007 года № 25-ФЗ </w:t>
      </w:r>
      <w:r w:rsidRPr="001D274F">
        <w:rPr>
          <w:rFonts w:ascii="Times New Roman" w:hAnsi="Times New Roman"/>
          <w:color w:val="000000" w:themeColor="text1"/>
          <w:sz w:val="28"/>
          <w:szCs w:val="28"/>
        </w:rPr>
        <w:t>«О муниципальной службе в Российской Федерации», статьями 12, 12</w:t>
      </w:r>
      <w:r w:rsidRPr="001D274F">
        <w:rPr>
          <w:rFonts w:ascii="Times New Roman" w:hAnsi="Times New Roman"/>
          <w:color w:val="000000" w:themeColor="text1"/>
          <w:sz w:val="28"/>
          <w:szCs w:val="28"/>
          <w:vertAlign w:val="superscript"/>
        </w:rPr>
        <w:t xml:space="preserve">1 </w:t>
      </w:r>
      <w:r w:rsidRPr="001D274F">
        <w:rPr>
          <w:rFonts w:ascii="Times New Roman" w:hAnsi="Times New Roman"/>
          <w:color w:val="000000" w:themeColor="text1"/>
          <w:sz w:val="28"/>
          <w:szCs w:val="28"/>
        </w:rPr>
        <w:t xml:space="preserve">Областного закона </w:t>
      </w:r>
      <w:r w:rsidRPr="001D274F">
        <w:rPr>
          <w:rFonts w:ascii="Times New Roman" w:hAnsi="Times New Roman"/>
          <w:color w:val="000000" w:themeColor="text1"/>
          <w:sz w:val="28"/>
          <w:szCs w:val="28"/>
          <w:lang w:eastAsia="hy-AM"/>
        </w:rPr>
        <w:t xml:space="preserve">от 9 октября 2007 года </w:t>
      </w:r>
      <w:r w:rsidRPr="001D274F">
        <w:rPr>
          <w:rFonts w:ascii="Times New Roman" w:hAnsi="Times New Roman"/>
          <w:color w:val="000000" w:themeColor="text1"/>
          <w:sz w:val="28"/>
          <w:szCs w:val="28"/>
          <w:lang w:eastAsia="hy-AM"/>
        </w:rPr>
        <w:lastRenderedPageBreak/>
        <w:t>№ 786-ЗС</w:t>
      </w:r>
      <w:r w:rsidRPr="001D274F">
        <w:rPr>
          <w:rFonts w:ascii="Times New Roman" w:hAnsi="Times New Roman"/>
          <w:color w:val="000000" w:themeColor="text1"/>
          <w:sz w:val="28"/>
          <w:szCs w:val="28"/>
        </w:rPr>
        <w:t xml:space="preserve"> «О муниципальной службе в Ростовской области», статьей 32 настоящего Устава.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31. Полномочия главы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Глава Администрации Широко-Атамановского сельского поселения руководит Администрацией Широко-Атамановского сельского поселения на принципах единоначалия.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Глава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 от имени Широко-Атамановского сельского поселения приобретает и осуществляет имущественные и иные права и обязанности, выступает в суде без доверенности;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представляет Администрацию Широко-Атамановского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Широко-Атамановского сельского поселения, выдает доверенности на представление ее интересов; </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3) организует взаимодействие Администрации Широко-Атамановского сельского поселения с председателем Собрания депутатов – главой Широко-Атамановского сельского поселения и Собранием депутатов Широко-Атамановского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7) обеспечивает составление и внесение в Собрание депутатов Широко-Атамановского сельского поселения бюджета Широко-Атамановского сельского поселения и отчета о его исполнении, исполнение бюджета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8) вносит в Собрание депутатов Широко-Атамановского сельского поселения проекты нормативных правовых актов Собрания депутатов Широко-Атамановского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Широко-Атамановского сельского поселения, и дает заключения на проекты таких нормативных правовых актов;</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9) организует разработку, утверждение и исполнение муниципальных программ;</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11) издает в пределах своих полномочий правовые акты;</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12) вносит проекты решений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13) утверждает штатное расписание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Широко-Атамановского сельского поселения, иных работников Администрации Широко-Атамановского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1D274F" w:rsidRPr="001D274F" w:rsidRDefault="001D274F" w:rsidP="001D274F">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D274F">
        <w:rPr>
          <w:rFonts w:ascii="Times New Roman" w:hAnsi="Times New Roman"/>
          <w:color w:val="000000" w:themeColor="text1"/>
          <w:sz w:val="28"/>
          <w:szCs w:val="28"/>
        </w:rPr>
        <w:t>Статья 32. Досрочное п</w:t>
      </w:r>
      <w:r w:rsidRPr="001D274F">
        <w:rPr>
          <w:rFonts w:ascii="Times New Roman" w:hAnsi="Times New Roman"/>
          <w:bCs/>
          <w:color w:val="000000" w:themeColor="text1"/>
          <w:sz w:val="28"/>
          <w:szCs w:val="28"/>
        </w:rPr>
        <w:t>рекращение полномочий главы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Полномочия главы </w:t>
      </w:r>
      <w:r w:rsidRPr="001D274F">
        <w:rPr>
          <w:rFonts w:ascii="Times New Roman" w:hAnsi="Times New Roman"/>
          <w:bCs/>
          <w:color w:val="000000" w:themeColor="text1"/>
          <w:sz w:val="28"/>
          <w:szCs w:val="28"/>
        </w:rPr>
        <w:t>Администрации Широко-Атамановского сельского поселения</w:t>
      </w:r>
      <w:r w:rsidRPr="001D274F">
        <w:rPr>
          <w:rFonts w:ascii="Times New Roman" w:hAnsi="Times New Roman"/>
          <w:color w:val="000000" w:themeColor="text1"/>
          <w:sz w:val="28"/>
          <w:szCs w:val="28"/>
        </w:rPr>
        <w:t>, осуществляемые на основе контракта, прекращаются досрочно в случае:</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смерти;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отставки по собственному желанию;</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расторжения контракта в соответствии с частями 11 или 11</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признания судом недееспособным или ограниченно дееспособным;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признания судом безвестно отсутствующим или объявления умершим;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выезда за пределы Российской Федерации на постоянное место жительства;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преобразования муниципального образования «Широко-Атамановское сельское поселение», осуществляемого в соответствии с частями 3, 3</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3</w:t>
      </w:r>
      <w:r w:rsidRPr="001D274F">
        <w:rPr>
          <w:rFonts w:ascii="Times New Roman" w:hAnsi="Times New Roman"/>
          <w:color w:val="000000" w:themeColor="text1"/>
          <w:sz w:val="28"/>
          <w:szCs w:val="28"/>
          <w:vertAlign w:val="superscript"/>
        </w:rPr>
        <w:t>1-1</w:t>
      </w:r>
      <w:r w:rsidRPr="001D274F">
        <w:rPr>
          <w:rFonts w:ascii="Times New Roman" w:hAnsi="Times New Roman"/>
          <w:color w:val="000000" w:themeColor="text1"/>
          <w:sz w:val="28"/>
          <w:szCs w:val="28"/>
        </w:rPr>
        <w:t>, 5, 6</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7</w:t>
      </w:r>
      <w:r w:rsidRPr="001D274F">
        <w:rPr>
          <w:rFonts w:ascii="Times New Roman" w:hAnsi="Times New Roman"/>
          <w:color w:val="000000" w:themeColor="text1"/>
          <w:sz w:val="28"/>
          <w:szCs w:val="28"/>
          <w:vertAlign w:val="superscript"/>
        </w:rPr>
        <w:t xml:space="preserve">2 </w:t>
      </w:r>
      <w:r w:rsidRPr="001D274F">
        <w:rPr>
          <w:rFonts w:ascii="Times New Roman" w:hAnsi="Times New Roman"/>
          <w:color w:val="000000" w:themeColor="text1"/>
          <w:sz w:val="28"/>
          <w:szCs w:val="28"/>
        </w:rPr>
        <w:t xml:space="preserve">статьи 13 Федерального закона «Об общих принципах организации местного </w:t>
      </w:r>
      <w:r w:rsidRPr="001D274F">
        <w:rPr>
          <w:rFonts w:ascii="Times New Roman" w:hAnsi="Times New Roman"/>
          <w:color w:val="000000" w:themeColor="text1"/>
          <w:sz w:val="28"/>
          <w:szCs w:val="28"/>
        </w:rPr>
        <w:lastRenderedPageBreak/>
        <w:t>самоуправления в Российской Федерации», а также в случае упразднения муниципального образования «Широко-Атамановское сельское поселение»;</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увеличения численности избирателей муниципального образования «Широко-Атамановское сельское поселение» более чем на 25 процентов, произошедшего вследствие изменения границ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утраты Широко-Атамановским сельским поселением статуса муниципального образования в связи с его объединением с городским округом;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14) вступления в должность Главы Широко-Атамановского сельского поселения, исполняющего полномочия главы Администрации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Решение о досрочном прекращении полномочий главы </w:t>
      </w:r>
      <w:r w:rsidRPr="001D274F">
        <w:rPr>
          <w:rFonts w:ascii="Times New Roman" w:hAnsi="Times New Roman"/>
          <w:bCs/>
          <w:color w:val="000000" w:themeColor="text1"/>
          <w:sz w:val="28"/>
          <w:szCs w:val="28"/>
        </w:rPr>
        <w:t>Администрации Широко-Атамановского сельского поселения</w:t>
      </w:r>
      <w:r w:rsidRPr="001D274F">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Широко-Атамановского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8" w:name="Par41"/>
      <w:bookmarkEnd w:id="8"/>
      <w:r w:rsidRPr="001D274F">
        <w:rPr>
          <w:rFonts w:ascii="Times New Roman" w:hAnsi="Times New Roman"/>
          <w:color w:val="000000" w:themeColor="text1"/>
          <w:sz w:val="28"/>
          <w:szCs w:val="28"/>
        </w:rPr>
        <w:t>3. Контракт с главой Администрации Широко-Атамановского сельского поселения может быть расторгнут по соглашению сторон или в судебном порядке на основании заявления: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Собрания депутатов Широко-Атамановского сельского поселения или председателя Собрания депутатов – главы Широко-Атамановского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главы Администрации Широко-Атамановского сельского поселения – в связи с нарушениями условий контракта органами местного самоуправления Широко-Атамановского сельского поселения и (или) органами государственной власти Ростовской области.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Решение о досрочном прекращении полномочий главы Администрации Широко-Атамановского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1D274F">
        <w:rPr>
          <w:rFonts w:ascii="Times New Roman" w:hAnsi="Times New Roman"/>
          <w:color w:val="000000" w:themeColor="text1"/>
          <w:sz w:val="28"/>
          <w:szCs w:val="28"/>
        </w:rPr>
        <w:lastRenderedPageBreak/>
        <w:t>инструментами», принимается Собранием депутатов Широко-Атамановского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 случае досрочного прекращения полномочий главы Администрации Широко-Атамановского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Широко-Атамановского сельского поселения или иной муниципальный служащий в соответствии с Регламентом Администрации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если Регламентом Администрации Широко-Атамановского сельского поселения не определен муниципальный служащий, исполняющий обязанности главы Администрации Широко-Атамановского сельского поселения, либо в случае отсутствия данного муниципального служащего, обязанности главы Администрации Широко-Атамановского сельского поселения исполняет муниципальный служащий Администрации Широко-Атамановского сельского поселения, определяемый Собранием депутатов Широко-Атамановского сельского поселения.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33. Структура Администрации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структуру Администрации Широко-Атамановского сельского поселения входят: глава Администрации Широко-Атамановского сельского поселения, структурные подразделения Администрации Широко-Атамановского сельского поселения, должности муниципальной службы, должности по техническому обеспечению деятельности Администрации Широко-Атамановского сельского поселения, не входящие в состав структурных подразделений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Структура Администрации Широко-Атамановского сельского поселения утверждается Собранием депутатов Широко-Атамановского сельского поселения по представлению главы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Штатное расписание Администрации Широко-Атамановского сельского поселения утверждается главой Администрации Широко-Атамановского сельского поселения на основе структуры Администрации Широко-Атамановского сельского поселения исходя из расходов на содержание Администрации Широко-Атамановского сельского поселения, предусмотренных бюджетом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Глава Администрации Широко-Атамановского сельского поселения назначает и увольняет работников Администрации Широко-Атамановского сельского поселения, осуществляет иные полномочия в отношении работников Администрации Широко-Атамановского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Широко-Атамановского сельского поселения определяются Регламентом Администрации Широко-Атамановского сельского поселения и (или) положениями об этих подразделениях, утверждаемыми главой Администрации </w:t>
      </w:r>
      <w:r w:rsidRPr="001D274F">
        <w:rPr>
          <w:rFonts w:ascii="Times New Roman" w:hAnsi="Times New Roman"/>
          <w:color w:val="000000" w:themeColor="text1"/>
          <w:sz w:val="28"/>
          <w:szCs w:val="28"/>
        </w:rPr>
        <w:lastRenderedPageBreak/>
        <w:t>Широко-Атамановского сельского поселения. Структурные подразделения Администрации Широко-Атамановского сельского поселения не обладают правами юридического лица.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Руководители структурных подразделений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организуют работу структурного подразделения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разрабатывают и вносят главе Администрации Широко-Атамановского сельского поселения проекты правовых актов и иные предложения в пределах своей компетенции;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1D274F" w:rsidRPr="001D274F" w:rsidRDefault="001D274F" w:rsidP="001D274F">
      <w:pPr>
        <w:spacing w:after="0" w:line="240" w:lineRule="atLeast"/>
        <w:ind w:firstLine="709"/>
        <w:jc w:val="both"/>
        <w:rPr>
          <w:rFonts w:ascii="Times New Roman"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34. Полномочия Администрации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Администрация Широко-Атамановского сельского поселения под руководством главы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обеспечивает составление проекта бюджета Широко-Атамановского сельского поселения, исполнение бюджета Широко-Атамановского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разрабатывает проекты муниципальных правовых актов об установлении, изменении и отмене местных налогов и сборов Широко-Атамановского сельского поселения в соответствии с законодательством Российской Федерации о налогах и сборах;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осуществляет владение, пользование и распоряжение имуществом, находящимся в муниципальной собственности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организует в границах Широко-Атамановского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обеспечивает проживающих в Широко-Атамановском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6) создает условия для предоставления транспортных услуг населению и организует транспортное обслуживание населения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Широко-Атамановского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Широко-Атамановского сельского поселения, социальную и культурную адаптацию мигрантов, профилактику межнациональных (межэтнических) конфликтов;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участвует в предупреждении и ликвидации последствий чрезвычайных ситуаций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обеспечивает первичные меры пожарной безопасности в границах населенных пунктов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создает условия для обеспечения жителей Широко-Атамановского сельского поселения услугами связи, общественного питания, торговли и бытового обслуживания;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создает условия для организации досуга и обеспечения жителей Широко-Атамановского сельского поселения услугами организаций культуры;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Широко-Атамановском сельском поселении;</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14) обеспечивает условия для развития на территории Широко-Атамановского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15) создает условия для массового отдыха жителей Широко-Атамановского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16) организует формирование архивных фондов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17) участвует в организации деятельности по </w:t>
      </w:r>
      <w:r w:rsidRPr="001D274F">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1D274F" w:rsidRPr="001D274F" w:rsidRDefault="001D274F" w:rsidP="001D274F">
      <w:pPr>
        <w:spacing w:after="0" w:line="240" w:lineRule="atLeast"/>
        <w:ind w:firstLine="709"/>
        <w:jc w:val="both"/>
        <w:rPr>
          <w:rFonts w:ascii="Times New Roman" w:hAnsi="Times New Roman"/>
          <w:b/>
          <w:color w:val="000000" w:themeColor="text1"/>
          <w:sz w:val="28"/>
          <w:szCs w:val="28"/>
        </w:rPr>
      </w:pPr>
      <w:r w:rsidRPr="001D274F">
        <w:rPr>
          <w:rFonts w:ascii="Times New Roman" w:hAnsi="Times New Roman"/>
          <w:color w:val="000000" w:themeColor="text1"/>
          <w:sz w:val="28"/>
          <w:szCs w:val="28"/>
        </w:rPr>
        <w:t>18) организует подготовку правил благоустройства территории Широко-Атамановского сельского поселения, осуществляет контроль за их соблюдением, организует благоустройство территории Широко-Атамановского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19) осуществляет муниципальный лесной контроль;</w:t>
      </w:r>
    </w:p>
    <w:p w:rsidR="001D274F" w:rsidRPr="001D274F" w:rsidRDefault="001D274F" w:rsidP="001D274F">
      <w:pPr>
        <w:pStyle w:val="ConsPlusNormal"/>
        <w:ind w:firstLine="708"/>
        <w:jc w:val="both"/>
        <w:rPr>
          <w:color w:val="000000" w:themeColor="text1"/>
          <w:sz w:val="28"/>
          <w:szCs w:val="28"/>
        </w:rPr>
      </w:pPr>
      <w:r w:rsidRPr="001D274F">
        <w:rPr>
          <w:color w:val="000000" w:themeColor="text1"/>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w:t>
      </w:r>
      <w:r w:rsidRPr="001D274F">
        <w:rPr>
          <w:color w:val="000000" w:themeColor="text1"/>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Широко-Атамановского сельского поселения, изменяет, аннулирует такие наименования, размещает информацию в государственном адресном реестре;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21) организует оказание ритуальных услуг и обеспечивает содержание мест захоронения;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Широко-Атамановского сельского поселения, а также</w:t>
      </w:r>
      <w:r w:rsidRPr="001D274F">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26) организует и осуществляет мероприятия по работе с детьми и молодежью в Широко-Атамановском сельском поселении;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Широко-Атамановского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и 31</w:t>
      </w:r>
      <w:r w:rsidRPr="001D274F">
        <w:rPr>
          <w:rFonts w:ascii="Times New Roman" w:hAnsi="Times New Roman"/>
          <w:color w:val="000000" w:themeColor="text1"/>
          <w:sz w:val="28"/>
          <w:szCs w:val="28"/>
          <w:vertAlign w:val="superscript"/>
        </w:rPr>
        <w:t>3</w:t>
      </w:r>
      <w:r w:rsidRPr="001D274F">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30) обеспечивает выполнение работ, необходимых для создания искусственных земельных участков для нужд Широко-Атамановского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31) осуществляет меры по противодействию коррупции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1D274F">
        <w:rPr>
          <w:rFonts w:ascii="Times New Roman" w:hAnsi="Times New Roman"/>
          <w:color w:val="000000" w:themeColor="text1"/>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голосования по вопросам изменения границ, преобразования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34) организует сбор статистических показателей, характеризующих состояние экономики и социальной сферы Широко-Атамановского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Широко-Атамановского сельского поселения официальной информации о социально-экономическом и культурном развитии Широко-Атамановского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37) организует профессиональное образование и дополнительное профессиональное образование председателя Собрания депутатов – главы Широко-Атамановского сельского поселения, депутатов Собрания депутатов Широко-Атамановского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39) организует и осуществляет муниципальный контроль на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D274F" w:rsidRPr="001D274F" w:rsidRDefault="001D274F" w:rsidP="001D274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D274F">
        <w:rPr>
          <w:rFonts w:ascii="Times New Roman" w:hAnsi="Times New Roman"/>
          <w:color w:val="000000" w:themeColor="text1"/>
          <w:sz w:val="28"/>
          <w:szCs w:val="28"/>
        </w:rPr>
        <w:t xml:space="preserve">42) вправе </w:t>
      </w:r>
      <w:r w:rsidRPr="001D274F">
        <w:rPr>
          <w:rFonts w:ascii="Times New Roman" w:hAnsi="Times New Roman"/>
          <w:bCs/>
          <w:color w:val="000000" w:themeColor="text1"/>
          <w:sz w:val="28"/>
          <w:szCs w:val="28"/>
        </w:rPr>
        <w:t>создавать муниципальную пожарную охрану;</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43) разрабатывает и утверждает </w:t>
      </w:r>
      <w:hyperlink r:id="rId10" w:history="1">
        <w:r w:rsidRPr="001D274F">
          <w:rPr>
            <w:rFonts w:ascii="Times New Roman" w:hAnsi="Times New Roman"/>
            <w:color w:val="000000" w:themeColor="text1"/>
            <w:sz w:val="28"/>
            <w:szCs w:val="28"/>
          </w:rPr>
          <w:t>программ</w:t>
        </w:r>
      </w:hyperlink>
      <w:r w:rsidRPr="001D274F">
        <w:rPr>
          <w:rFonts w:ascii="Times New Roman" w:hAnsi="Times New Roman"/>
          <w:color w:val="000000" w:themeColor="text1"/>
          <w:sz w:val="28"/>
          <w:szCs w:val="28"/>
        </w:rPr>
        <w:t xml:space="preserve">ы комплексного развития систем коммунальной инфраструктуры Широко-Атамановского сельского поселения, программы комплексного развития транспортной инфраструктуры Широко-Атамановского сельского поселения, программы комплексного развития социальной инфраструктуры Широко-Атамановского сельского поселения, </w:t>
      </w:r>
      <w:hyperlink r:id="rId11" w:history="1">
        <w:r w:rsidRPr="001D274F">
          <w:rPr>
            <w:rFonts w:ascii="Times New Roman" w:hAnsi="Times New Roman"/>
            <w:color w:val="000000" w:themeColor="text1"/>
            <w:sz w:val="28"/>
            <w:szCs w:val="28"/>
          </w:rPr>
          <w:t>требования</w:t>
        </w:r>
      </w:hyperlink>
      <w:r w:rsidRPr="001D274F">
        <w:rPr>
          <w:rFonts w:ascii="Times New Roman" w:hAnsi="Times New Roman"/>
          <w:color w:val="000000" w:themeColor="text1"/>
          <w:sz w:val="28"/>
          <w:szCs w:val="28"/>
        </w:rPr>
        <w:t xml:space="preserve"> к которым устанавливаются Правительством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44) осуществляет полномочия по организации теплоснабжения, предусмотренные Федеральным законом «О теплоснабжении»;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45) участвует в соответствии с Федеральным законом от 24 июля 2007 года</w:t>
      </w:r>
      <w:r w:rsidRPr="001D274F">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1D274F" w:rsidRPr="001D274F" w:rsidRDefault="001D274F" w:rsidP="001D274F">
      <w:pPr>
        <w:spacing w:after="0" w:line="240" w:lineRule="atLeast"/>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Администрация Широко-Атамановского сельского поселения вправе привлекать граждан к выполнению на добровольной основе социально значимых для Широко-Атамановского сельского поселения работ (в том числе дежурств) в целях решения вопросов местного значения, предусмотренных пунктами 7</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Широко-Атамановского сельского поселения о привлечении граждан к выполнению на добровольной основе социально значимых для Широко-Атамановского сельского поселения работ должно быть опубликовано (обнародовано) не позднее, чем за семь дней до дня проведения указанных работ.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 выполнению социально значимых работ могут привлекаться совершеннолетние трудоспособные жители Широко-Атамановского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Администрация Широко-Атамановского сельского поселения исполняет отдельные государственные полномочия, переданные органам местного самоуправления Широко-Атамановского сельского поселения, в соответствии с федеральными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35. Избирательная комиссия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Избирательная комиссия Широко-Атамановского сельского поселения является муниципальным органом, который не входит в структуру органов местного самоуправления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Избирательная комиссия Широко-Атамановского сельского поселения формируется Собранием депутатов Широко-Атамановского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Избирательная комиссия Широко-Атамановского сельского поселения формируется в составе восьми членов с правом решающего голоса сроком на 5 лет.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4. Избирательная комиссия Широко-Атамановского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голосования по вопросам изменения границ Широко-Атамановского сельского поселения, осуществляет иные полномочия в соответствии с федеральными и областными законами,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Деятельность Избирательной комиссии Широко-Атамановского сельского поселения осуществляется коллегиально.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Избирательная комиссия Широко-Атамановского сельского поселения принимает постановления.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Председатель Избирательной комиссии Широко-Атамановского сельского поселения, заместитель председателя и секретарь Избирательной комиссии Широко-Атамановского сельского поселения избираются тайным голосованием на ее первом заседании из числа членов Избирательной комиссии Широко-Атамановского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Председатель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представляет Избирательную комиссию Широко-Атамановского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Широко-Атамановского сельского поселения, выдает доверенности на представление интересов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организует работу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созывает и ведет заседания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подписывает постановления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распределяет обязанности между членами Избирательной комиссии Широко-Атамановского сельского поселения для организации работы по исполнению принимаемых Избирательной комиссией Широко-Атамановского сельского поселения постановлений;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дает поручения заместителю председателя, секретарю и членам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организует в Избирательной комиссии Широко-Атамановского сельского поселения прием граждан, рассмотрение их обращений;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Заместитель председателя Избирательной комиссии Широко-Атамановского сельского поселения оказывает содействие председателю Избирательной комиссии Широко-Атамановского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Широко-Атамановского сельского поселения исполняет его обязанности.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10. Полномочия Избирательной комиссии Широко-Атамановского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Широко-Атамановского сельского поселения не формируется.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5. Статус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36. Статус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Председатель Собрания депутатов - глава Широко-Атамановского сельского поселения является выборным должностным лицом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Депутату Собрания депутатов Широко-Атамановского сельского поселения, председателю Собрания депутатов - главе Широко-Атамановского сельского поселения обеспечиваются условия для беспрепятственного осуществления своих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Полномочия депутата Собрания депутатов Широко-Атамановского сельского поселения начинаются со дня его избрания и прекращаются со дня начала работы Собрания депутатов Широко-Атамановского сельского поселения нового созыва.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Полномочия председателя Собрания депутатов - главы Широко-Атамановского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Срок полномочий депутата Собрания депутатов Широко-Атамановского сельского поселения составляет 5 лет.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Председатель Собрания депутатов - глава Широко-Атамановского сельского поселения избирается на срок полномочий избравшего его Собрания депутатов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6. Председатель Собрания депутатов – глава Широко-Атамановского сельского поселения, </w:t>
      </w:r>
      <w:r w:rsidRPr="001D274F">
        <w:rPr>
          <w:rFonts w:ascii="Times New Roman" w:hAnsi="Times New Roman"/>
          <w:iCs/>
          <w:color w:val="000000" w:themeColor="text1"/>
          <w:sz w:val="28"/>
          <w:szCs w:val="28"/>
        </w:rPr>
        <w:t>заместитель председателя Собрания депутатов Широко-Атамановского сельского поселения и иные депутаты Собрания депутатов Широко-Атамановского сельского поселения</w:t>
      </w:r>
      <w:r w:rsidRPr="001D274F">
        <w:rPr>
          <w:rFonts w:ascii="Times New Roman" w:hAnsi="Times New Roman"/>
          <w:color w:val="000000" w:themeColor="text1"/>
          <w:sz w:val="28"/>
          <w:szCs w:val="28"/>
        </w:rPr>
        <w:t xml:space="preserve"> осуществляют свои полномочия на непостоянной основе.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Гарантии осуществления полномочий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устанавливаются настоящим Уставом в соответствии с федеральными законами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8.Председатель Собрания депутатов – глава Широко-Атамановского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Pr="001D274F">
        <w:rPr>
          <w:rFonts w:ascii="Times New Roman" w:hAnsi="Times New Roman"/>
          <w:color w:val="000000" w:themeColor="text1"/>
          <w:sz w:val="28"/>
          <w:szCs w:val="28"/>
        </w:rPr>
        <w:lastRenderedPageBreak/>
        <w:t xml:space="preserve">субъектов Российской Федерации, а также должности государственной гражданской службы и должности муниципальной службы.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Депутаты Собрания депутатов Широко-Атамановского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Депутаты Собрания депутатов Широко-Атамановского сельского поселения, председатель Собрания депутатов – глава Широко-Атамановского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Полномочия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Решение о досрочном прекращении полномочий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Широко-Атамановского сельского поселения не позднее чем через 30 дней со дня появления оснований для досрочного прекращения полномочий.</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Гарантии прав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11.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Широко-Атамановского сельского поселения, председателем Собрания депутатов – главой Широко-Атамановского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Полномочия депутата Собрания депутатов Широко-Атамановского сельского поселения прекращаются досрочно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смерти;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отставки по собственному желанию;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признания судом недееспособным или ограниченно дееспособным;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признания судом безвестно отсутствующим или объявления умершим;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выезда за пределы Российской Федерации на постоянное место жительства;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отзыва избирателями;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досрочного прекращения полномочий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D274F" w:rsidRPr="001D274F" w:rsidRDefault="001D274F" w:rsidP="001D274F">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13. Полномочия депутата Собрания депутатов Широко-Атамановского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D274F" w:rsidRPr="001D274F" w:rsidRDefault="001D274F" w:rsidP="001D274F">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14. Решение Собрания депутатов Широко-Атамановского сельского поселения о досрочном прекращении полномочий депутата Собрания депутатов Широко-Атамановского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Широко-Атамановского </w:t>
      </w:r>
      <w:r w:rsidRPr="001D274F">
        <w:rPr>
          <w:rFonts w:ascii="Times New Roman" w:hAnsi="Times New Roman"/>
          <w:color w:val="000000" w:themeColor="text1"/>
          <w:sz w:val="28"/>
          <w:szCs w:val="28"/>
        </w:rPr>
        <w:lastRenderedPageBreak/>
        <w:t>сельского поселения, - не позднее чем через три месяца со дня появления такого основания.</w:t>
      </w:r>
    </w:p>
    <w:p w:rsidR="001D274F" w:rsidRPr="001D274F" w:rsidRDefault="001D274F" w:rsidP="001D274F">
      <w:pPr>
        <w:spacing w:after="0" w:line="240" w:lineRule="auto"/>
        <w:ind w:firstLine="709"/>
        <w:jc w:val="both"/>
        <w:rPr>
          <w:rFonts w:ascii="Times New Roman"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37. Право на получение и распространение информации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При обращении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органы местного самоуправления Широко-Атамановского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Широко-Атамановского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не допускается.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Депутат Собрания депутатов Широко-Атамановского сельского поселения в порядке, установленном Собранием депутатов Широко-Атамановского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38. Право на обращение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Широко-Атамановского сельского поселения, а также должностным лицам организаций, расположенных на территории Широко-Атамановского сельского поселения, по вопросам, отнесенным к их ведению.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Органы местного самоуправления Широко-Атамановского сельского поселения, должностные лица органов местного самоуправления Широко-Атамановского сельского поселения, а также должностные лица организаций, к которым обратился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обязаны дать письменный ответ на обращение не позднее 30 дней со дня его получения.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Депутат Собрания депутатов Широко-Атамановского сельского поселения, председатель Собрания депутатов – глава Широко-Атамановского сельского </w:t>
      </w:r>
      <w:r w:rsidRPr="001D274F">
        <w:rPr>
          <w:rFonts w:ascii="Times New Roman" w:hAnsi="Times New Roman"/>
          <w:color w:val="000000" w:themeColor="text1"/>
          <w:sz w:val="28"/>
          <w:szCs w:val="28"/>
        </w:rPr>
        <w:lastRenderedPageBreak/>
        <w:t>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Широко-Атамановского сельского поселения. О дне рассмотрения обращения на заседании Собрания депутатов Широко-Атамановского сельского поселения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должны быть извещены заблаговременно, но не позднее чем за два календарных дня.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Вмешательство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деятельность государственных, правоохранительных и судебных органов не допускается.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39. Право на безотлагательный прием должностными лицами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 вопросам, связанным с осуществлением своих полномочий,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пользуются на территории Широко-Атамановского сельского поселения правом безотлагательного приема должностными лицами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40. Право депутатов Собрания депутатов Широко-Атамановского сельского поселения на объединение в депутатские группы и другие объединения депутатов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Депутаты Собрания депутатов Широко-Атамановского сельского поселения имеют право объединяться в депутатские группы, иные объединения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41. Гарантии реализации прав депутата Собрания депутатов Широко-Атамановского сельского поселения при принятии решений Собранием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1.Депутат Собрания депутатов Широко-Атамановского сельского поселения, обладает правом правотворческой инициативы в Собрании депутатов Широко-Атамановского сельского поселения, которое осуществляется им в порядке, установленном регламентом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Депутату Собрания депутатов Широко-Атамановского сельского поселения гарантируются: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обязательное рассмотрение Собранием депутатов Широко-Атамановского сельского поселения предложения, внесенного депутатом Собрания депутатов Широко-Атамановского сельского поселения, на заседании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2) обязательная постановка на голосование всех внесенных депутатом Собрания депутатов Широко-Атамановского сельского поселения поправок к проектам решений, рассматриваемым Собранием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На заседаниях </w:t>
      </w:r>
      <w:bookmarkStart w:id="9" w:name="OLE_LINK52"/>
      <w:bookmarkStart w:id="10" w:name="OLE_LINK53"/>
      <w:bookmarkStart w:id="11" w:name="OLE_LINK58"/>
      <w:r w:rsidRPr="001D274F">
        <w:rPr>
          <w:rFonts w:ascii="Times New Roman" w:hAnsi="Times New Roman"/>
          <w:color w:val="000000" w:themeColor="text1"/>
          <w:sz w:val="28"/>
          <w:szCs w:val="28"/>
        </w:rPr>
        <w:t xml:space="preserve">Собрания депутатов Широко-Атамановского сельского поселения </w:t>
      </w:r>
      <w:bookmarkEnd w:id="9"/>
      <w:bookmarkEnd w:id="10"/>
      <w:bookmarkEnd w:id="11"/>
      <w:r w:rsidRPr="001D274F">
        <w:rPr>
          <w:rFonts w:ascii="Times New Roman" w:hAnsi="Times New Roman"/>
          <w:color w:val="000000" w:themeColor="text1"/>
          <w:sz w:val="28"/>
          <w:szCs w:val="28"/>
        </w:rPr>
        <w:t>депутат Собрания депутатов Широко-Атамановского сельского поселения вправе в порядке, установленном регламентом указанного органа:</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избирать и быть избранным на должности председателя Собрания депутатов – главы Широко-Атамановского сельского поселения, заместителя председателя Собрания депутатов Широко-Атамановского сельского поселения, выдвигать кандидатуры (в том числе и свою кандидатуру) на эти должности, заявлять отводы кандидатам;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избирать и быть избранным в органы Собрания депутатов Широко-Атамановского сельского поселения, выдвигать кандидатуры (в том числе и свою кандидатуру) в эти органы, заявлять отводы кандидатам;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задавать вопросы выступающим, давать справки;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выступать по мотивам голосования (до момента голосования);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требовать постановки своих предложений на голосование;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10)пользоваться иными правами в соответствии с настоящим Уставом и регламентом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42. Содействие депутату Собрания депутатов Широко-Атамановского сельского поселения в проведении встреч с избирателями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rPr>
        <w:t xml:space="preserve">1. Депутату Собрания депутатов Широко-Атамановского сельского поселения обеспечиваются необходимые условия для проведения встреч с избирателями, </w:t>
      </w:r>
      <w:r w:rsidRPr="001D274F">
        <w:rPr>
          <w:rFonts w:ascii="Times New Roman" w:hAnsi="Times New Roman"/>
          <w:color w:val="000000" w:themeColor="text1"/>
          <w:sz w:val="28"/>
          <w:szCs w:val="28"/>
          <w:lang w:eastAsia="hy-AM"/>
        </w:rPr>
        <w:t>в том числе отчетов депутатов перед избирателями.</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2. Органы местного самоуправления Широко-Атамановского </w:t>
      </w:r>
      <w:r w:rsidRPr="001D274F">
        <w:rPr>
          <w:rFonts w:ascii="Times New Roman" w:hAnsi="Times New Roman"/>
          <w:color w:val="000000" w:themeColor="text1"/>
          <w:sz w:val="28"/>
          <w:szCs w:val="28"/>
        </w:rPr>
        <w:t xml:space="preserve">сельского </w:t>
      </w:r>
      <w:r w:rsidRPr="001D274F">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1D274F">
        <w:rPr>
          <w:rFonts w:ascii="Times New Roman" w:hAnsi="Times New Roman"/>
          <w:color w:val="000000" w:themeColor="text1"/>
          <w:sz w:val="28"/>
          <w:szCs w:val="28"/>
        </w:rPr>
        <w:t xml:space="preserve">Собрания депутатов Широко-Атамановского сельского поселения </w:t>
      </w:r>
      <w:r w:rsidRPr="001D274F">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Широко-Атамановского </w:t>
      </w:r>
      <w:r w:rsidRPr="001D274F">
        <w:rPr>
          <w:rFonts w:ascii="Times New Roman" w:hAnsi="Times New Roman"/>
          <w:color w:val="000000" w:themeColor="text1"/>
          <w:sz w:val="28"/>
          <w:szCs w:val="28"/>
        </w:rPr>
        <w:t xml:space="preserve">сельского </w:t>
      </w:r>
      <w:r w:rsidRPr="001D274F">
        <w:rPr>
          <w:rFonts w:ascii="Times New Roman" w:hAnsi="Times New Roman"/>
          <w:color w:val="000000" w:themeColor="text1"/>
          <w:sz w:val="28"/>
          <w:szCs w:val="28"/>
          <w:lang w:eastAsia="hy-AM"/>
        </w:rPr>
        <w:t xml:space="preserve">поселения для проведения встреч депутатов </w:t>
      </w:r>
      <w:r w:rsidRPr="001D274F">
        <w:rPr>
          <w:rFonts w:ascii="Times New Roman" w:hAnsi="Times New Roman"/>
          <w:color w:val="000000" w:themeColor="text1"/>
          <w:sz w:val="28"/>
          <w:szCs w:val="28"/>
        </w:rPr>
        <w:t xml:space="preserve">Собрания депутатов Широко-Атамановского сельского поселения </w:t>
      </w:r>
      <w:r w:rsidRPr="001D274F">
        <w:rPr>
          <w:rFonts w:ascii="Times New Roman" w:hAnsi="Times New Roman"/>
          <w:color w:val="000000" w:themeColor="text1"/>
          <w:sz w:val="28"/>
          <w:szCs w:val="28"/>
          <w:lang w:eastAsia="hy-AM"/>
        </w:rPr>
        <w:t>с избирателями, и порядок их предоставления.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3. По просьбе депутата Собрания депутатов Широко-Атамановского сельского поселения Администрация Широко-Атамановского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Депутат Собрания депутатов Широко-Атамановского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Широко-Атамановского сельского поселения, заседания комиссии (комитета) Собрания депутатов Широко-Атамановского сельского поселения, а также на срок не более трех дней в месяц для работы с избирателями.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Освобождение от выполнения производственных или служебных обязанностей производится по инициативе депутата Собрания депутатов Широко-Атамановского сельского поселения на основании его письменного заявления и официального уведомления из Собрания депутатов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sidRPr="001D274F">
        <w:rPr>
          <w:rFonts w:ascii="Times New Roman" w:hAnsi="Times New Roman"/>
          <w:color w:val="000000" w:themeColor="text1"/>
          <w:sz w:val="28"/>
          <w:szCs w:val="28"/>
        </w:rPr>
        <w:t>Статья 44. Использование депутатом Собрания депутатов Широко-Атамановского сельского поселения, председателем Собрания депутатов – главой Широко-Атамановского сельского поселения средств связи.</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Широко-Атамановского сельского поселения. Расходы, связанные с предоставлением депутату Собрания депутатов Широко-Атамановского сельского поселения, председателю Собрания депутатов – главе Широко-Атамановского сельского поселения, услуг связи, возмещаются за счет средств, предусмотренных бюджетной сметой Собрания депутатов Широко-Атамановского сельского поселения либо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Широко-Атамановского сельского поселения, председателем Собрания депутатов – главой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45. Социальные гарантии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1D274F">
        <w:rPr>
          <w:rFonts w:ascii="Times New Roman" w:hAnsi="Times New Roman"/>
          <w:bCs/>
          <w:iCs/>
          <w:color w:val="000000" w:themeColor="text1"/>
          <w:sz w:val="28"/>
          <w:szCs w:val="28"/>
        </w:rPr>
        <w:t>Председателю Собрания депутатов – главе Широко-Атамановского сельского поселения</w:t>
      </w:r>
      <w:r w:rsidRPr="001D274F">
        <w:rPr>
          <w:rFonts w:ascii="Times New Roman" w:hAnsi="Times New Roman"/>
          <w:iCs/>
          <w:color w:val="000000" w:themeColor="text1"/>
          <w:sz w:val="28"/>
          <w:szCs w:val="28"/>
        </w:rPr>
        <w:t>, депутату Собрания депутатов Широко-Атамановского сельского поселения гарантируются:</w:t>
      </w:r>
    </w:p>
    <w:p w:rsidR="001D274F" w:rsidRPr="001D274F" w:rsidRDefault="001D274F" w:rsidP="001D274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1D274F">
        <w:rPr>
          <w:rFonts w:ascii="Times New Roman" w:hAnsi="Times New Roman"/>
          <w:iCs/>
          <w:color w:val="000000" w:themeColor="text1"/>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1D274F" w:rsidRPr="001D274F" w:rsidRDefault="001D274F" w:rsidP="001D274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1D274F">
        <w:rPr>
          <w:rFonts w:ascii="Times New Roman" w:hAnsi="Times New Roman"/>
          <w:iCs/>
          <w:color w:val="000000" w:themeColor="text1"/>
          <w:sz w:val="28"/>
          <w:szCs w:val="28"/>
        </w:rPr>
        <w:t xml:space="preserve">2) </w:t>
      </w:r>
      <w:r w:rsidRPr="001D274F">
        <w:rPr>
          <w:rFonts w:ascii="Times New Roman" w:hAnsi="Times New Roman"/>
          <w:color w:val="000000" w:themeColor="text1"/>
          <w:sz w:val="28"/>
          <w:szCs w:val="28"/>
        </w:rPr>
        <w:t>право на дополнительное профессиональное образование</w:t>
      </w:r>
      <w:r w:rsidRPr="001D274F">
        <w:rPr>
          <w:rFonts w:ascii="Times New Roman" w:hAnsi="Times New Roman"/>
          <w:iCs/>
          <w:color w:val="000000" w:themeColor="text1"/>
          <w:sz w:val="28"/>
          <w:szCs w:val="28"/>
        </w:rPr>
        <w:t>;</w:t>
      </w:r>
    </w:p>
    <w:p w:rsidR="001D274F" w:rsidRPr="001D274F" w:rsidRDefault="001D274F" w:rsidP="001D274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1D274F">
        <w:rPr>
          <w:rFonts w:ascii="Times New Roman" w:hAnsi="Times New Roman"/>
          <w:iCs/>
          <w:color w:val="000000" w:themeColor="text1"/>
          <w:sz w:val="28"/>
          <w:szCs w:val="28"/>
        </w:rPr>
        <w:t>3) возмещение расходов в связи со служебными поездками.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Широко-Атамановского сельского поселения, </w:t>
      </w:r>
      <w:r w:rsidRPr="001D274F">
        <w:rPr>
          <w:rFonts w:ascii="Times New Roman" w:hAnsi="Times New Roman"/>
          <w:bCs/>
          <w:iCs/>
          <w:color w:val="000000" w:themeColor="text1"/>
          <w:sz w:val="28"/>
          <w:szCs w:val="28"/>
        </w:rPr>
        <w:t>председателю Собрания депутатов – главе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Широко-Атамановского сельского поселения, </w:t>
      </w:r>
      <w:r w:rsidRPr="001D274F">
        <w:rPr>
          <w:rFonts w:ascii="Times New Roman" w:hAnsi="Times New Roman"/>
          <w:bCs/>
          <w:iCs/>
          <w:color w:val="000000" w:themeColor="text1"/>
          <w:sz w:val="28"/>
          <w:szCs w:val="28"/>
        </w:rPr>
        <w:t>председателю Собрания депутатов – главе Широко-Атамановского сельского поселения</w:t>
      </w:r>
      <w:r w:rsidRPr="001D274F">
        <w:rPr>
          <w:rFonts w:ascii="Times New Roman" w:hAnsi="Times New Roman"/>
          <w:color w:val="000000" w:themeColor="text1"/>
          <w:sz w:val="28"/>
          <w:szCs w:val="28"/>
        </w:rPr>
        <w:t>, финансируются за счет средств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6. Муниципальные правовые акты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47. Понятие и система муниципальных правовых актов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Муниципальный правовой акт Широко-Атамановского сельского поселения - решение, принятое непосредственно населением Широко-Атамановского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Широко-Атамановского сельского поселения, устанавливающие либо изменяющие общеобязательные правила или имеющие индивидуальный характер.</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Если орган местного самоуправления Широко-Атамановского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w:t>
      </w:r>
      <w:r w:rsidRPr="001D274F">
        <w:rPr>
          <w:rFonts w:ascii="Times New Roman" w:hAnsi="Times New Roman"/>
          <w:color w:val="000000" w:themeColor="text1"/>
          <w:sz w:val="28"/>
          <w:szCs w:val="28"/>
        </w:rPr>
        <w:lastRenderedPageBreak/>
        <w:t>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 систему муниципальных правовых актов Широко-Атамановского сельского поселения входят: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Устав муниципального образования «Широко-Атамановское сельское поселение», правовые акты, принятые на местном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нормативные и иные правовые акты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правовые акты Администрации Широко-Атамановского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Собрание депутатов Широко-Атамановского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Широко-Атамановского сельского поселения, решение об удалении председателя Собрания депутатов - главы Широко-Атамановского сельского поселения в отставку, а также решения по вопросам организации деятельности Собрания депутатов Широко-Атамановского сельского поселения и по иным вопросам, отнесенным к его компетенции федеральными законами, областными законами, настоящим Уставом.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 Председатель Собрания депутатов – глава Широко-Атамановского сельского </w:t>
      </w:r>
      <w:r w:rsidRPr="001D274F">
        <w:rPr>
          <w:rFonts w:ascii="Times New Roman" w:hAnsi="Times New Roman"/>
          <w:color w:val="000000" w:themeColor="text1"/>
          <w:sz w:val="28"/>
          <w:szCs w:val="28"/>
        </w:rPr>
        <w:lastRenderedPageBreak/>
        <w:t>поселения в пределах своих полномочий, установленных настоящим Уставом и решениями Собрания депутатов Широко-Атамановского сельского поселения, издает постановления и распоряжения по вопросам организации деятельности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Председатель Собрания депутатов – глава Широко-Атамановского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Глава Администрации Широко-Атамановского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Широко-Атамановского сельского поселения, издает постановления Администрации Широко-Атамановского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Широко-Атамановского сельского поселения по вопросам организации работы Администрации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48. Устав муниципального образования «Широко-Атамановское сельское поселение»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принимаются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Проект Устава муниципального образования «Широко-Атамановское сельское поселение», проект муниципального правового акта о внесении изменений и дополнений в Устав муниципального образования «Широко-Атамановское сельское поселение» не позднее чем за 30 дней до дня рассмотрения вопроса о принятии Устава муниципального образования «Широко-Атамановское сельское поселение», внесении изменений и дополнений в Устав муниципального образования «Широко-Атамановское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Широко-Атамановского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«Широко-Атамановское сельское поселение», а также порядка участия граждан в его обсуждении в случае, если указанные изменения и </w:t>
      </w:r>
      <w:r w:rsidRPr="001D274F">
        <w:rPr>
          <w:rFonts w:ascii="Times New Roman" w:hAnsi="Times New Roman"/>
          <w:color w:val="000000" w:themeColor="text1"/>
          <w:sz w:val="28"/>
          <w:szCs w:val="28"/>
        </w:rPr>
        <w:lastRenderedPageBreak/>
        <w:t>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«Широко-Атамановское сельское поселение» в соответствие с этими нормативными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принимаются большинством в две трети голосов от установленной численности депутатов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подлежат государственной регистрации в порядке, установленном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Отказ в государственной регистрации Устава муниципального образования «Широко-Атамановское сельское поселение», муниципального правового акта о внесении изменений и дополнений в Устав муниципального образования «Широко-Атамановское сельское поселение», а также нарушение установленных сроков государственной регистрации Устава муниципального образования «Широко-Атамановское сельское поселение», муниципального правового акта о внесении в Устав муниципального образования «Широко-Атамановское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D274F" w:rsidRPr="001D274F" w:rsidRDefault="001D274F" w:rsidP="001D274F">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Председатель Собрания депутатов – глава Широко-Атамановского сельского поселения обязан опубликовать (обнародовать) зарегистрированные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D274F" w:rsidRPr="001D274F" w:rsidRDefault="001D274F" w:rsidP="001D274F">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Изменения и дополнения, внесенные в Устав муниципального образования «Широко-Атамановское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«Широко-Атамановское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«Широко-Атамановское сельское поселение»), вступают в силу после истечения срока полномочий Собрания депутатов Широко-Атамановского сельского поселения, </w:t>
      </w:r>
      <w:r w:rsidRPr="001D274F">
        <w:rPr>
          <w:rFonts w:ascii="Times New Roman" w:hAnsi="Times New Roman"/>
          <w:color w:val="000000" w:themeColor="text1"/>
          <w:sz w:val="28"/>
          <w:szCs w:val="28"/>
        </w:rPr>
        <w:lastRenderedPageBreak/>
        <w:t>принявшего муниципальный правовой акт о внесении указанных изменений и дополнений в Устав муниципального образования «Широко-Атамановское сельское поселение».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Изменения и дополнения, внесенные в Устав муниципального образования «Широко-Атамановское сельское поселение» и предусматривающие создание контрольно-счетного органа муниципального образования «Широко-Атамановское сельское поселение», вступают в силу в порядке, предусмотренном абзацем первым настоящего пункта.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49. Решения, принятые путем прямого волеизъявления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Решение вопросов местного значения непосредственно гражданами в Широко-Атамановском сельском поселении осуществляется путем прямого волеизъявления населения Широко-Атамановского сельского поселения, выраженного на местном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Если для реализации решения, принятого путем прямого волеизъявления населения Широко-Атамановского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Широко-Атамановского сельского поселения или досрочного прекращения полномочий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50. Решения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Решения Собрания депутатов Широко-Атамановского сельского поселения, устанавливающие правила, обязательные для исполнения на территории Широко-Атамановского сельского поселения, принимаются большинством голосов от установленной численности депутатов Собрания депутатов Широко-Атамановского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Решения Собрания депутатов Широко-Атамановского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Широко-Атамановского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Решения Собрания депутатов Широко-Атамановского сельского поселения по процедурным вопросам принимаются в порядке, установленном Регламентом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Голос председателя Собрания депутатов - главы Широко-Атамановского сельского поселения учитывается при принятии решений Собрания депутатов Широко-Атамановского сельского поселения как голос депутата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Нормативные правовые акты, принятые Собранием депутатов Широко-Атамановского сельского поселения, направляются председателю Собрания депутатов – главе Широко-Атамановского сельского поселения для подписания и обнародования в течение 10 дней.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51. Подготовка муниципальных правовых актов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Проекты муниципальных правовых актов могут вноситься депутатами Собрания депутатов Широко-Атамановского сельского поселения, председателем Собрания депутатов - главой Широко-Атамановского сельского поселения, главой Администрации Широко-Атамановского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Нормативные правовые акты Собрания депутатов Широко-Атамановского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Широко-Атамановского сельского поселения, могут быть внесены на рассмотрение Собрания депутатов Широко-Атамановского сельского поселения только по инициативе главы Администрации Широко-Атамановского сельского поселения или при наличии заключения главы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Широко-Атамановского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1)проектов </w:t>
      </w:r>
      <w:r w:rsidRPr="001D274F">
        <w:rPr>
          <w:rFonts w:ascii="Times New Roman" w:hAnsi="Times New Roman"/>
          <w:color w:val="000000" w:themeColor="text1"/>
          <w:sz w:val="28"/>
          <w:szCs w:val="28"/>
        </w:rPr>
        <w:t>нормативных правовых актов Собрания депутатов Широко-Атамановского сельского поселения</w:t>
      </w:r>
      <w:r w:rsidRPr="001D274F">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2) проектов нормативных правовых актов </w:t>
      </w:r>
      <w:r w:rsidRPr="001D274F">
        <w:rPr>
          <w:rFonts w:ascii="Times New Roman" w:hAnsi="Times New Roman"/>
          <w:color w:val="000000" w:themeColor="text1"/>
          <w:sz w:val="28"/>
          <w:szCs w:val="28"/>
        </w:rPr>
        <w:t>Собрания депутатов Широко-Атамановского сельского поселения</w:t>
      </w:r>
      <w:r w:rsidRPr="001D274F">
        <w:rPr>
          <w:rFonts w:ascii="Times New Roman" w:hAnsi="Times New Roman"/>
          <w:color w:val="000000" w:themeColor="text1"/>
          <w:sz w:val="28"/>
          <w:szCs w:val="28"/>
          <w:lang w:eastAsia="hy-AM"/>
        </w:rPr>
        <w:t>, регулирующих бюджетные правоотношения.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Широко-Атамановского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1D274F">
        <w:rPr>
          <w:rFonts w:ascii="Times New Roman" w:hAnsi="Times New Roman"/>
          <w:color w:val="000000" w:themeColor="text1"/>
          <w:sz w:val="28"/>
          <w:szCs w:val="28"/>
          <w:lang w:eastAsia="hy-AM"/>
        </w:rPr>
        <w:t>осуществляется на основании плана проведения экспертизы</w:t>
      </w:r>
      <w:bookmarkEnd w:id="12"/>
      <w:bookmarkEnd w:id="13"/>
      <w:r w:rsidRPr="001D274F">
        <w:rPr>
          <w:rFonts w:ascii="Times New Roman" w:hAnsi="Times New Roman"/>
          <w:color w:val="000000" w:themeColor="text1"/>
          <w:sz w:val="28"/>
          <w:szCs w:val="28"/>
          <w:lang w:eastAsia="hy-AM"/>
        </w:rPr>
        <w:t>, формируемого органами местного самоуправления Широко-Атамановского сельского поселения в порядке, установленном муниципальными нормативными правовыми актами.</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4" w:name="OLE_LINK92"/>
      <w:bookmarkStart w:id="15" w:name="OLE_LINK93"/>
      <w:r w:rsidRPr="001D274F">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1D274F">
        <w:rPr>
          <w:rFonts w:ascii="Times New Roman" w:hAnsi="Times New Roman"/>
          <w:color w:val="000000" w:themeColor="text1"/>
          <w:sz w:val="28"/>
          <w:szCs w:val="28"/>
          <w:lang w:eastAsia="hy-AM"/>
        </w:rPr>
        <w:t>Широко-Атамановского сельского поселения</w:t>
      </w:r>
      <w:bookmarkEnd w:id="16"/>
      <w:bookmarkEnd w:id="17"/>
      <w:bookmarkEnd w:id="18"/>
      <w:r w:rsidRPr="001D274F">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Широко-Атамановского сельского поселения в информационно-телекоммуникационной сети «Интернет».</w:t>
      </w:r>
    </w:p>
    <w:bookmarkEnd w:id="14"/>
    <w:bookmarkEnd w:id="15"/>
    <w:p w:rsidR="001D274F" w:rsidRPr="001D274F" w:rsidRDefault="001D274F" w:rsidP="001D274F">
      <w:pPr>
        <w:spacing w:after="0" w:line="240" w:lineRule="atLeast"/>
        <w:jc w:val="both"/>
        <w:rPr>
          <w:rFonts w:ascii="Times New Roman"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52. Вступление в силу муниципальных правовых актов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Широко-Атамановское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Нормативные правовые акты Собрания депутатов Широко-Атамановского сельского поселения о налогах и сборах вступают в силу в соответствии с Налоговым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w:t>
      </w:r>
      <w:r w:rsidRPr="001D274F">
        <w:rPr>
          <w:rFonts w:ascii="Times New Roman" w:hAnsi="Times New Roman"/>
          <w:color w:val="000000" w:themeColor="text1"/>
          <w:sz w:val="28"/>
          <w:szCs w:val="28"/>
          <w:lang w:eastAsia="hy-AM"/>
        </w:rPr>
        <w:t xml:space="preserve">или соглашения, заключаемого между органами местного самоуправления, </w:t>
      </w:r>
      <w:r w:rsidRPr="001D274F">
        <w:rPr>
          <w:rFonts w:ascii="Times New Roman" w:hAnsi="Times New Roman"/>
          <w:color w:val="000000" w:themeColor="text1"/>
          <w:sz w:val="28"/>
          <w:szCs w:val="28"/>
        </w:rPr>
        <w:t>в периодическом печатном издании, распространяемом в Широко-Атамановском сельском поселении, определенном правовым актом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w:t>
      </w:r>
      <w:r w:rsidRPr="001D274F">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1D274F">
        <w:rPr>
          <w:rFonts w:ascii="Times New Roman" w:hAnsi="Times New Roman"/>
          <w:color w:val="000000" w:themeColor="text1"/>
          <w:sz w:val="28"/>
          <w:szCs w:val="28"/>
        </w:rPr>
        <w:t xml:space="preserve"> до сведения жителей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Текст муниципального правового акта, </w:t>
      </w:r>
      <w:r w:rsidRPr="001D274F">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1D274F">
        <w:rPr>
          <w:rFonts w:ascii="Times New Roman" w:hAnsi="Times New Roman"/>
          <w:color w:val="000000" w:themeColor="text1"/>
          <w:sz w:val="28"/>
          <w:szCs w:val="28"/>
        </w:rPr>
        <w:t xml:space="preserve"> размещается на информационных стендах в здании Администрации Широко-Атамановского сельского поселения, иных местах, определенных главой Администрации Широко-Атамановского сельского поселения. В случае наличия в составе поселения иных населенных пунктов: Информационные </w:t>
      </w:r>
      <w:r w:rsidRPr="001D274F">
        <w:rPr>
          <w:rFonts w:ascii="Times New Roman" w:hAnsi="Times New Roman"/>
          <w:color w:val="000000" w:themeColor="text1"/>
          <w:sz w:val="28"/>
          <w:szCs w:val="28"/>
        </w:rPr>
        <w:lastRenderedPageBreak/>
        <w:t>стенды должны быть установлены в каждом населенном пункте, входящем в состав Широко-Атамановского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Широко-Атамановского сельского поселения, копия передается в библиотеку, действующую на территории Широко-Атамановского сельского поселения, которая обеспечивает гражданам возможность ознакомления с муниципальным правовым актом без взимания платы.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sidRPr="001D274F">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1D274F">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D274F">
        <w:rPr>
          <w:rFonts w:ascii="Times New Roman" w:hAnsi="Times New Roman"/>
          <w:color w:val="000000" w:themeColor="text1"/>
          <w:sz w:val="28"/>
          <w:szCs w:val="28"/>
        </w:rPr>
        <w:t xml:space="preserve"> определенное правовым актом Администрации Широко-Атамановского сельского поселения</w:t>
      </w:r>
      <w:r w:rsidRPr="001D274F">
        <w:rPr>
          <w:rFonts w:ascii="Times New Roman" w:hAnsi="Times New Roman"/>
          <w:color w:val="000000" w:themeColor="text1"/>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Для официального опубликования (обнародования) </w:t>
      </w:r>
      <w:r w:rsidRPr="001D274F">
        <w:rPr>
          <w:rFonts w:ascii="Times New Roman" w:hAnsi="Times New Roman"/>
          <w:color w:val="000000" w:themeColor="text1"/>
          <w:sz w:val="28"/>
          <w:szCs w:val="28"/>
        </w:rPr>
        <w:t xml:space="preserve">Устава муниципального образования «Широко-Атамановское сельское поселение», муниципального правового акта </w:t>
      </w:r>
      <w:r w:rsidRPr="001D274F">
        <w:rPr>
          <w:rFonts w:ascii="Times New Roman" w:hAnsi="Times New Roman"/>
          <w:color w:val="000000" w:themeColor="text1"/>
          <w:sz w:val="28"/>
          <w:szCs w:val="28"/>
        </w:rPr>
        <w:br/>
        <w:t xml:space="preserve">о внесении изменений и дополнений в Устав муниципального образования «Широко-Атамановское сельское поселение» </w:t>
      </w:r>
      <w:r w:rsidRPr="001D274F">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D274F">
        <w:rPr>
          <w:rFonts w:ascii="Times New Roman" w:hAnsi="Times New Roman"/>
          <w:color w:val="000000" w:themeColor="text1"/>
          <w:sz w:val="28"/>
          <w:szCs w:val="28"/>
          <w:lang w:val="en-US" w:eastAsia="hy-AM"/>
        </w:rPr>
        <w:t>http</w:t>
      </w:r>
      <w:r w:rsidRPr="001D274F">
        <w:rPr>
          <w:rFonts w:ascii="Times New Roman" w:hAnsi="Times New Roman"/>
          <w:color w:val="000000" w:themeColor="text1"/>
          <w:sz w:val="28"/>
          <w:szCs w:val="28"/>
          <w:lang w:eastAsia="hy-AM"/>
        </w:rPr>
        <w:t>://</w:t>
      </w:r>
      <w:r w:rsidRPr="001D274F">
        <w:rPr>
          <w:rFonts w:ascii="Times New Roman" w:hAnsi="Times New Roman"/>
          <w:color w:val="000000" w:themeColor="text1"/>
          <w:sz w:val="28"/>
          <w:szCs w:val="28"/>
          <w:lang w:val="en-US" w:eastAsia="hy-AM"/>
        </w:rPr>
        <w:t>pravo</w:t>
      </w:r>
      <w:r w:rsidRPr="001D274F">
        <w:rPr>
          <w:rFonts w:ascii="Times New Roman" w:hAnsi="Times New Roman"/>
          <w:color w:val="000000" w:themeColor="text1"/>
          <w:sz w:val="28"/>
          <w:szCs w:val="28"/>
          <w:lang w:eastAsia="hy-AM"/>
        </w:rPr>
        <w:t>-</w:t>
      </w:r>
      <w:r w:rsidRPr="001D274F">
        <w:rPr>
          <w:rFonts w:ascii="Times New Roman" w:hAnsi="Times New Roman"/>
          <w:color w:val="000000" w:themeColor="text1"/>
          <w:sz w:val="28"/>
          <w:szCs w:val="28"/>
          <w:lang w:val="en-US" w:eastAsia="hy-AM"/>
        </w:rPr>
        <w:t>minjust</w:t>
      </w:r>
      <w:r w:rsidRPr="001D274F">
        <w:rPr>
          <w:rFonts w:ascii="Times New Roman" w:hAnsi="Times New Roman"/>
          <w:color w:val="000000" w:themeColor="text1"/>
          <w:sz w:val="28"/>
          <w:szCs w:val="28"/>
          <w:lang w:eastAsia="hy-AM"/>
        </w:rPr>
        <w:t>.</w:t>
      </w:r>
      <w:r w:rsidRPr="001D274F">
        <w:rPr>
          <w:rFonts w:ascii="Times New Roman" w:hAnsi="Times New Roman"/>
          <w:color w:val="000000" w:themeColor="text1"/>
          <w:sz w:val="28"/>
          <w:szCs w:val="28"/>
          <w:lang w:val="en-US" w:eastAsia="hy-AM"/>
        </w:rPr>
        <w:t>ru</w:t>
      </w:r>
      <w:r w:rsidRPr="001D274F">
        <w:rPr>
          <w:rFonts w:ascii="Times New Roman" w:hAnsi="Times New Roman"/>
          <w:color w:val="000000" w:themeColor="text1"/>
          <w:sz w:val="28"/>
          <w:szCs w:val="28"/>
          <w:lang w:eastAsia="hy-AM"/>
        </w:rPr>
        <w:t xml:space="preserve">, </w:t>
      </w:r>
      <w:hyperlink r:id="rId12" w:history="1">
        <w:r w:rsidRPr="001D274F">
          <w:rPr>
            <w:rStyle w:val="ab"/>
            <w:color w:val="000000" w:themeColor="text1"/>
            <w:sz w:val="28"/>
            <w:szCs w:val="28"/>
            <w:lang w:val="en-US" w:eastAsia="hy-AM"/>
          </w:rPr>
          <w:t>http</w:t>
        </w:r>
        <w:r w:rsidRPr="001D274F">
          <w:rPr>
            <w:rStyle w:val="ab"/>
            <w:color w:val="000000" w:themeColor="text1"/>
            <w:sz w:val="28"/>
            <w:szCs w:val="28"/>
            <w:lang w:eastAsia="hy-AM"/>
          </w:rPr>
          <w:t>://право-минюст.рф</w:t>
        </w:r>
      </w:hyperlink>
      <w:r w:rsidRPr="001D274F">
        <w:rPr>
          <w:rFonts w:ascii="Times New Roman" w:hAnsi="Times New Roman"/>
          <w:color w:val="000000" w:themeColor="text1"/>
          <w:sz w:val="28"/>
          <w:szCs w:val="28"/>
          <w:lang w:eastAsia="hy-AM"/>
        </w:rPr>
        <w:t xml:space="preserve">, регистрация в качестве сетевого издания Эл № ФС77-72471 </w:t>
      </w:r>
      <w:r w:rsidRPr="001D274F">
        <w:rPr>
          <w:rFonts w:ascii="Times New Roman" w:hAnsi="Times New Roman"/>
          <w:color w:val="000000" w:themeColor="text1"/>
          <w:sz w:val="28"/>
          <w:szCs w:val="28"/>
          <w:lang w:eastAsia="hy-AM"/>
        </w:rPr>
        <w:br/>
        <w:t>от 05.03.2018).</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sidRPr="001D274F">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1D274F">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D274F">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1D274F">
        <w:rPr>
          <w:rFonts w:ascii="Times New Roman" w:hAnsi="Times New Roman"/>
          <w:color w:val="000000" w:themeColor="text1"/>
          <w:sz w:val="28"/>
          <w:szCs w:val="28"/>
        </w:rPr>
        <w:t xml:space="preserve"> подписывает глава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Администрацией Широко-Атамановского сельского поселения может издаваться информационный бюллетень Широко-Атамановского сельского поселения, в который включаются тексты муниципальных правовых актов, </w:t>
      </w:r>
      <w:r w:rsidRPr="001D274F">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sidRPr="001D274F">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Широко-Атамановского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Широко-Атамановского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Широко-Атамановского сельского поселения или</w:t>
      </w:r>
      <w:r w:rsidRPr="001D274F">
        <w:rPr>
          <w:rFonts w:ascii="Times New Roman" w:hAnsi="Times New Roman"/>
          <w:color w:val="000000" w:themeColor="text1"/>
          <w:sz w:val="28"/>
          <w:szCs w:val="28"/>
          <w:lang w:eastAsia="hy-AM"/>
        </w:rPr>
        <w:t xml:space="preserve"> </w:t>
      </w:r>
      <w:r w:rsidRPr="001D274F">
        <w:rPr>
          <w:rFonts w:ascii="Times New Roman" w:hAnsi="Times New Roman"/>
          <w:color w:val="000000" w:themeColor="text1"/>
          <w:sz w:val="28"/>
          <w:szCs w:val="28"/>
          <w:lang w:eastAsia="hy-AM"/>
        </w:rPr>
        <w:lastRenderedPageBreak/>
        <w:t>соглашений, заключаемых между органами местного самоуправления,</w:t>
      </w:r>
      <w:r w:rsidRPr="001D274F">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Решение о способе официального опубликования (обнародования) </w:t>
      </w:r>
      <w:r w:rsidRPr="001D274F">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1D274F">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Устава муниципального образования «Широко-Атамановское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нормативных правовых актов Собрания депутатов Широко-Атамановского сельского поселения – в течение 30 дней со дня подписания председателем Собрания депутатов – главой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нормативных правовых актов Администрации Широко-Атамановского сельского поселения – в течение 30 дней со дня подписания главой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Иная официальная информация органов местного самоуправления Широко-Атамановского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Широко-Атамановского сельского поселения, правовыми актами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53. Отмена муниципальных правовых актов и приостановление их действия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sidRPr="001D274F">
        <w:rPr>
          <w:rFonts w:ascii="Times New Roman" w:hAnsi="Times New Roman"/>
          <w:color w:val="000000" w:themeColor="text1"/>
          <w:sz w:val="28"/>
          <w:szCs w:val="28"/>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Широко-Атамановского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Широко-Атамановского сельского поселения - не позднее трех дней со дня принятия им решения.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7. Муниципальная служба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54. Муниципальная служба, должности муниципальной службы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Должности муниципальной службы Широко-Атамановского сельского поселения (далее – должности муниципальной службы) устанавливаются решением Собрания депутатов Широко-Атамановского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Широко-Атамановского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55. Статус муниципального служащего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Муниципальным служащим Широко-Атамановского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56. Условия и порядок прохождения муниципальной службы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Условия и порядок прохождения муниципальной службы в Широко-Атамановском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Положение о проведении аттестации муниципальных служащих утверждается решением Собрания депутатов Широко-Атамановского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8. Экономическая основа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57. Владение, пользование и распоряжение муниципальным имуществом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От имени Широко-Атамановского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Органы местного самоуправления от имени Широко-Атамановского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3. Органы местного самоуправления Широко-Атамановского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Доходы от использования и приватизации муниципального имущества Широко-Атамановского сельского поселения поступают в бюджет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Широко-Атамановское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Администрация Широко-Атамановского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Решения об участии в создании межмуниципальных хозяйственных обществ принимаются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Широко-Атамановского сельского поселения от имени муниципального образования «Широко-Атамановское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Широко-Атамановского сельского поселения. Периодичность и форма отчетов устанавливается главой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Годовые отчеты о деятельности муниципальных предприятий и учреждений, по решению Собрания депутатов Широко-Атамановского сельского поселения или по инициативе главы Администрации Широко-Атамановского сельского поселения могут заслушиваться на заседаниях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Широко-Атамановскому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w:t>
      </w:r>
      <w:r w:rsidRPr="001D274F">
        <w:rPr>
          <w:rFonts w:ascii="Times New Roman" w:hAnsi="Times New Roman"/>
          <w:color w:val="000000" w:themeColor="text1"/>
          <w:sz w:val="28"/>
          <w:szCs w:val="28"/>
        </w:rPr>
        <w:lastRenderedPageBreak/>
        <w:t>представителей в органы управления хозяйственных обществ распоряжением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Администрация Широко-Атамановского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58. Закупки для обеспечения муниципальных нужд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59.Муниципально-частное партнерство</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От имени Широко-Атамановского сельского поселения, действующего в качестве публичного партнера в муниципально-частном партнерстве, выступает Администрация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Председатель Собрания депутатов – глава Широко-Атамановского сельского поселения издает постановление об определении Администрации Широко-Атамановского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Председатель Собрания депутатов – глава Широко-Атамановского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60. Составление, рассмотрение и утверждение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Проект бюджета Широко-Атамановского сельского поселения составляется Администрацией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Проект бюджета Широко-Атамановского сельского поселения составляется на основе прогноза социально-экономического развития Широко-Атамановского сельского поселения в целях финансового обеспечения расходных обязательств.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Проект бюджета Широко-Атамановского сельского поселения составляется и утверждается сроком на один год (на очередной финансовый год) или сроком на три </w:t>
      </w:r>
      <w:r w:rsidRPr="001D274F">
        <w:rPr>
          <w:rFonts w:ascii="Times New Roman" w:hAnsi="Times New Roman"/>
          <w:color w:val="000000" w:themeColor="text1"/>
          <w:sz w:val="28"/>
          <w:szCs w:val="28"/>
        </w:rPr>
        <w:lastRenderedPageBreak/>
        <w:t>года (очередной финансовый год и плановый период) в соответствии с решением Собрания депутатов Широко-Атамановского сельского поселения, за исключением решения о бюджете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если проект бюджета Широко-Атамановского сельского поселения составляется и утверждается на очередной финансовый год, решением Собрания депутатов Широко-Атамановского сельского поселения могут быть предусмотрены разработка и утверждение среднесрочного финансового плана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Порядок и сроки составления проекта бюджета Широко-Атамановского сельского поселения устанавливаются постановлением Администрации Широко-Атамановского сельского поселения с соблюдением требований, устанавливаемых Бюджетным кодексом Российской Федерации и решениями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Проект бюджета Широко-Атамановского сельского поселения вносится на рассмотрение Собрания депутатов Широко-Атамановского сельского поселения главой Администрации Широко-Атамановского сельского поселения в сроки, установленные решением Собрания депутатов Широко-Атамановского сельского поселения, но не позднее 15 ноября текущего года.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Одновременно с проектом решения Собрания депутатов Широко-Атамановского сельского поселения о бюджете Широко-Атамановского сельского поселения представляются документы, предусмотренные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Бюджет Широко-Атамановского сельского поселения утверждается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Порядок рассмотрения и утверждения решения о бюджете Широко-Атамановского сельского поселения устанавливается Собранием депутатов Широко-Атамановского сельского поселения. Данный порядок должен предусматривать вступление в силу решения Собрания депутатов Широко-Атамановского сельского поселения о бюджете Широко-Атамановского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61. Исполнение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Исполнение бюджета Широко-Атамановского сельского поселения обеспечивается Администрацией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Бюджет Широко-Атамановского сельского поселения исполняется на основе единства кассы и подведомственности расходов.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Исполнение бюджета Широко-Атамановского сельского поселения организуется на основе сводной бюджетной росписи и кассового плана.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Бюджет Широко-Атамановского сельского поселения исполняется по доходам, расходам и источникам финансирования дефицита бюджета.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Доходы, фактически полученные при исполнении бюджета Широко-Атамановского сельского поселения сверх утвержденных решением Собрания депутатов Широко-Атамановского сельского поселения о бюджете Широко-Атамановского сельского поселения, могут направляться без внесения изменений в </w:t>
      </w:r>
      <w:r w:rsidRPr="001D274F">
        <w:rPr>
          <w:rFonts w:ascii="Times New Roman" w:hAnsi="Times New Roman"/>
          <w:color w:val="000000" w:themeColor="text1"/>
          <w:sz w:val="28"/>
          <w:szCs w:val="28"/>
        </w:rPr>
        <w:lastRenderedPageBreak/>
        <w:t>решение Собрания депутатов Широко-Атамановского сельского поселения о бюджете Широко-Атамановского сельского поселения на цели, установленные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62. Контроль за исполнением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Контроль за исполнением бюджета Широко-Атамановского сельского поселения осуществляют Собрание депутатов Широко-Атамановского сельского поселения, Администрация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Собрание депутатов Широко-Атамановского сельского поселения вправе рассматривать отдельные вопросы исполнения бюджета Широко-Атамановского сельского поселения на заседаниях комиссий, рабочих групп в ходе депутатских слушаний и в связи с депутатскими запросами.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 представлению главы Администрации Широко-Атамановского сельского поселения Собрание депутатов Широко-Атамановского сельского поселения утверждает отчет об исполнении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Должностные лица Администрации Широко-Атамановского сельского поселения осуществляют контроль за исполнением бюджета Широко-Атамановского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63. Муниципальный долг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Предельный объем муниципального долга Широко-Атамановского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Широко-Атамановского сельского поселения о бюджете Широко-Атамановского сельского поселения в рамках ограничений, установленных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Собрание депутатов Широко-Атамановского сельского поселения вправе в целях управления муниципальным долгом Широко-Атамановского сельского поселения утвердить дополнительные ограничения по муниципальному долгу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Муниципальные внутренние заимствования осуществляются в целях финансирования дефицита бюджета Широко-Атамановского сельского поселения, а также для погашения долговых обязательств.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От имени Широко-Атамановского сельского поселения право осуществления муниципальных внутренних заимствований принадлежит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Программа муниципальных внутренних заимствований представляется главой Администрации Широко-Атамановского сельского поселения Собранию депутатов Широко-Атамановского сельского поселения в виде приложения к проекту решения о бюджете Широко-Атамановского сельского поселения на очередной финансовый год.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3. От имени Широко-Атамановского сельского поселения муниципальные гарантии предоставляются Администрацией Широко-Атамановского сельского поселения в пределах общей суммы предоставляемых гарантий, указанной в решении о бюджете Широко-Атамановского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Администрации Широко-Атамановского сельского поселения в указанных случаях издает постановление Администрации Широко-Атамановского сельского поселения о списании с муниципального долга муниципальных долговых обязательств.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Учет и регистрация муниципальных долговых обязательств Широко-Атамановского сельского поселения осуществляются в муниципальной долговой книге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Управление муниципальным долгом осуществляется Администрацией Широко-Атамановского сельского поселения в соответствии с Бюджетным кодексом Российской Федерации 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64. Ответственность органов местного самоуправления и должностных лиц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Широко-Атамановского сельского поселения, государством, физическими и юридическими лицами в соответствии с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65. Ответственность депутатов Собрания депутатов Широко-Атамановского сельского поселения, председателя Собрания депутатов – главы Широко-Атамановского сельского поселения перед населением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Население Широко-Атамановского сельского поселения вправе отозвать депутатов Собрания депутатов Широко-Атамановского сельского поселения, председателя Собрания депутатов – главу Широко-Атамановского сельского поселения по основаниям и в порядке, установленным настоящим Уставом в </w:t>
      </w:r>
      <w:r w:rsidRPr="001D274F">
        <w:rPr>
          <w:rFonts w:ascii="Times New Roman" w:hAnsi="Times New Roman"/>
          <w:color w:val="000000" w:themeColor="text1"/>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66. Ответственность Собрания депутатов Широко-Атамановского сельского поселения перед государством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случае, если соответствующим судом установлено, что Собранием депутатов Широко-Атамановского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Широко-Атамановского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 случае, если соответствующим судом установлено, что избранное в правомочном составе Собрание депутатов Широко-Атамановского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В случае, если соответствующим судом установлено, что вновь избранное в правомочном составе Собрание депутатов Широко-Атамановского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Депутаты Собрания депутатов Широко-Атамановского сельского поселения, распущенного  на основании </w:t>
      </w:r>
      <w:hyperlink r:id="rId13" w:history="1">
        <w:r w:rsidRPr="001D274F">
          <w:rPr>
            <w:rFonts w:ascii="Times New Roman" w:hAnsi="Times New Roman"/>
            <w:color w:val="000000" w:themeColor="text1"/>
            <w:sz w:val="28"/>
            <w:szCs w:val="28"/>
          </w:rPr>
          <w:t>пункта</w:t>
        </w:r>
      </w:hyperlink>
      <w:r w:rsidRPr="001D274F">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Широко-Атамановского сельского поселения обратиться в суд с заявлением для установления факта отсутствия их вины за непроведение Собранием депутатов Широко-Атамановского сельского поселения правомочного заседания в течение трех месяцев подряд.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Полномочия Собрания депутатов Широко-Атамановского сельского поселения прекращаются со дня вступления в силу областного закона о его роспуске.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67. Ответственность председателя Собрания депутатов – главы Широко-Атамановского сельского поселения, главы Администрации Широко-Атамановского сельского поселения перед государством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 Губернатор Ростовской области издает правовой акт об отрешении от должности председателя Собрания депутатов – главы Широко-Атамановского сельского поселения, главы Администрации Широко-Атамановского сельского поселения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издания председателем Собрания депутатов – главой Широко-Атамановского сельского поселения, главой Администрации Широко-Атамановского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Широко-Атамановского сельского поселения, глава Администрации Широко-Атамановского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D274F" w:rsidRPr="001D274F" w:rsidRDefault="001D274F" w:rsidP="001D274F">
      <w:pPr>
        <w:pStyle w:val="ConsPlusNormal"/>
        <w:ind w:firstLine="540"/>
        <w:jc w:val="both"/>
        <w:rPr>
          <w:color w:val="000000" w:themeColor="text1"/>
          <w:sz w:val="28"/>
          <w:szCs w:val="28"/>
        </w:rPr>
      </w:pPr>
      <w:r w:rsidRPr="001D274F">
        <w:rPr>
          <w:color w:val="000000" w:themeColor="text1"/>
          <w:sz w:val="28"/>
          <w:szCs w:val="28"/>
        </w:rPr>
        <w:t>2) совершения председателем Собрания депутатов – главой Широко-Атамановского сельского поселения, главой Администрации Широко-Атамановского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Широко-Атамановского сельского поселения, глава Администрации Широко-Атамановского сельского поселения не принял в пределах своих полномочий мер по исполнению решения суда.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Широко-Атамановского сельского поселения, главы Администрации Широко-Атамановского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68. Удаление председателя Собрания депутатов – главы Широко-Атамановского сельского поселения в отставку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Собрание депутатов Широко-Атамановского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Широко-Атамановского сельского поселения в отставку по инициативе депутатов Собрания депутатов Широко-Атамановского сельского поселения или по инициативе Губернатора Ростовской области.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Основаниями для удаления председателя Собрания депутатов – главы Широко-Атамановского сельского поселения в отставку являются: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 xml:space="preserve">1) решения, действия (бездействие) председателя Собрания депутатов – главы Широко-Атамановского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Широко-Атамановского сельского поселения отдельных государственных полномочий, переданных органам местного самоуправления Широко-Атамановского сельского поселения федеральными законами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неудовлетворительная оценка деятельности председателя Собрания депутатов – главы Широко-Атамановского сельского поселения Собранием депутатов Широко-Атамановского сельского поселения по результатам его ежегодного отчета перед Собранием депутатов Широко-Атамановского сельского поселения, данная два раза подряд;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lang w:val="hy-AM"/>
        </w:rPr>
      </w:pPr>
      <w:r w:rsidRPr="001D274F">
        <w:rPr>
          <w:rFonts w:ascii="Times New Roman" w:hAnsi="Times New Roman"/>
          <w:color w:val="000000" w:themeColor="text1"/>
          <w:sz w:val="28"/>
          <w:szCs w:val="28"/>
          <w:lang w:val="hy-AM"/>
        </w:rPr>
        <w:t>5) допущение</w:t>
      </w:r>
      <w:r w:rsidRPr="001D274F">
        <w:rPr>
          <w:rFonts w:ascii="Times New Roman" w:hAnsi="Times New Roman"/>
          <w:color w:val="000000" w:themeColor="text1"/>
          <w:sz w:val="28"/>
          <w:szCs w:val="28"/>
        </w:rPr>
        <w:t xml:space="preserve"> председателем Собрания депутатов – главой Широко-Атамановского сельского поселения</w:t>
      </w:r>
      <w:r w:rsidRPr="001D274F">
        <w:rPr>
          <w:rFonts w:ascii="Times New Roman" w:hAnsi="Times New Roman"/>
          <w:color w:val="000000" w:themeColor="text1"/>
          <w:sz w:val="28"/>
          <w:szCs w:val="28"/>
          <w:lang w:val="hy-AM"/>
        </w:rPr>
        <w:t xml:space="preserve">, </w:t>
      </w:r>
      <w:r w:rsidRPr="001D274F">
        <w:rPr>
          <w:rFonts w:ascii="Times New Roman" w:hAnsi="Times New Roman"/>
          <w:color w:val="000000" w:themeColor="text1"/>
          <w:sz w:val="28"/>
          <w:szCs w:val="28"/>
        </w:rPr>
        <w:t>А</w:t>
      </w:r>
      <w:r w:rsidRPr="001D274F">
        <w:rPr>
          <w:rFonts w:ascii="Times New Roman" w:hAnsi="Times New Roman"/>
          <w:color w:val="000000" w:themeColor="text1"/>
          <w:sz w:val="28"/>
          <w:szCs w:val="28"/>
          <w:lang w:val="hy-AM"/>
        </w:rPr>
        <w:t>дминистрацией</w:t>
      </w:r>
      <w:r w:rsidRPr="001D274F">
        <w:rPr>
          <w:rFonts w:ascii="Times New Roman" w:hAnsi="Times New Roman"/>
          <w:color w:val="000000" w:themeColor="text1"/>
          <w:sz w:val="28"/>
          <w:szCs w:val="28"/>
        </w:rPr>
        <w:t>Широко-Атамановского сельского поселения</w:t>
      </w:r>
      <w:r w:rsidRPr="001D274F">
        <w:rPr>
          <w:rFonts w:ascii="Times New Roman" w:hAnsi="Times New Roman"/>
          <w:color w:val="000000" w:themeColor="text1"/>
          <w:sz w:val="28"/>
          <w:szCs w:val="28"/>
          <w:lang w:val="hy-AM"/>
        </w:rPr>
        <w:t>, иными органами и должностными лицами местного самоуправления Широко-Атамановского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Инициатива депутатов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выдвинутая не менее чем одной третью от установленной численности депутатов Собрания депутатов Широко-Атамановского сельского поселения, оформляется в виде обращения, которое вносится в Собрание депутатов Широко-Атамановского сельского поселения. Указанное обращение вносится вместе с проектом решения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О выдвижении данной </w:t>
      </w:r>
      <w:r w:rsidRPr="001D274F">
        <w:rPr>
          <w:rFonts w:ascii="Times New Roman" w:hAnsi="Times New Roman"/>
          <w:color w:val="000000" w:themeColor="text1"/>
          <w:sz w:val="28"/>
          <w:szCs w:val="28"/>
        </w:rPr>
        <w:lastRenderedPageBreak/>
        <w:t>инициативы председатель Собрания депутатов – глава Широко-Атамановского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Рассмотрение инициативы депутатов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осуществляется с учетом мнения Губернатора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 случае, если при рассмотрении инициативы депутатов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Широко-Атамановского сельского поселения отдельных государственных полномочий, переданных органам местного самоуправления Широко-Атамановского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Широко-Атамановского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Широко-Атамановского сельского поселения в отставку может быть принято только при согласии Губернатора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Инициатива Губернатора Ростовской области об удалении председателя Собрания депутатов – главы Широко-Атамановского сельского поселения в отставку оформляется в виде обращения, которое вносится в Собрание депутатов Широко-Атамановского сельского поселения вместе с проектом соответствующего решения Собрания депутатов Широко-Атамановского сельского поселения. О выдвижении данной инициативы председатель Собрания депутатов – глава Широко-Атамановского сельского поселения уведомляется не позднее дня, следующего за днем внесения указанного обращения в Собрание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Рассмотрение инициативы депутатов Собрания депутатов Широко-Атамановского сельского поселения или Губернатора Ростовской области об удалении председателя Собрания депутатов – главы Широко-Атамановского сельского поселения в отставку осуществляется Собранием депутатов Широко-Атамановского сельского поселения в течение одного месяца со дня внесения соответствующего обращения.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Заседание Собрания депутатов Широко-Атамановского сельского поселения, на котором рассматривается указанная инициатива, проходит под председательством депутата Собрания депутатов Широко-Атамановского сельского поселения, уполномоченного на это Собранием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 Решение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считается принятым, если за него проголосовало не менее двух </w:t>
      </w:r>
      <w:r w:rsidRPr="001D274F">
        <w:rPr>
          <w:rFonts w:ascii="Times New Roman" w:hAnsi="Times New Roman"/>
          <w:color w:val="000000" w:themeColor="text1"/>
          <w:sz w:val="28"/>
          <w:szCs w:val="28"/>
        </w:rPr>
        <w:lastRenderedPageBreak/>
        <w:t xml:space="preserve">третей от установленной численности депутатов Собрания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Решение об удалении председателя Собрания депутатов – главы Широко-Атамановского сельского поселения в отставку подписывается депутатом, председательствующим на заседании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При рассмотрении и принятии Собранием депутатов Широко-Атамановского сельского поселения решения об удалении председателя Собрания депутатов – главы Широко-Атамановского сельского поселения в отставку должны быть обеспечены: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Широко-Атамановского сельского поселения или Губернатора Ростовской области и с проектом решения Собрания депутатов Широко-Атамановского сельского поселения об удалении его в отставку;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предоставление ему возможности дать депутатам Собрания депутатов Широко-Атамановского сельского поселения объяснения по поводу обстоятельств, выдвигаемых в качестве основания для удаления в отставку.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В случае, если председатель Собрания депутатов – глава Широко-Атамановского сельского поселения не согласен с решением Собрания депутатов Широко-Атамановского сельского поселения об удалении его в отставку, он вправе в письменном виде изложить свое особое мнение.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Решение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Широко-Атамановского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В случае, если инициатива депутатов Собрания депутатов Широко-Атамановского сельского поселения или Губернатора Ростовской области об удалении председателя Собрания депутатов – главы Широко-Атамановского сельского поселения в отставку отклонена Собранием депутатов Широко-Атамановского сельского поселения, вопрос об удалении председателя Собрания депутатов – главы Широко-Атамановского сельского поселения в отставку может быть вынесен на повторное рассмотрение Собранием депутатов Широко-Атамановского сельского поселения не ранее чем через два месяца со дня проведения заседания Собрания депутатов Широко-Атамановского сельского поселения, на котором рассматривался указанный вопрос.</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14.</w:t>
      </w:r>
      <w:r w:rsidRPr="001D274F">
        <w:rPr>
          <w:rFonts w:ascii="Times New Roman" w:hAnsi="Times New Roman"/>
          <w:color w:val="000000" w:themeColor="text1"/>
          <w:sz w:val="28"/>
          <w:szCs w:val="28"/>
        </w:rPr>
        <w:t>Председатель Собрания депутатов – глава Широко-Атамановского сельского поселения</w:t>
      </w:r>
      <w:r w:rsidRPr="001D274F">
        <w:rPr>
          <w:rFonts w:ascii="Times New Roman" w:hAnsi="Times New Roman"/>
          <w:color w:val="000000" w:themeColor="text1"/>
          <w:sz w:val="28"/>
          <w:szCs w:val="28"/>
          <w:lang w:eastAsia="hy-AM"/>
        </w:rPr>
        <w:t>, в отношении которого Собранием депутатов Широко-Атамановского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Отдельные полномочия органов местного самоуправления Широко-Атамановского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10. Заключительные и переходные положения</w:t>
      </w:r>
    </w:p>
    <w:p w:rsidR="001D274F" w:rsidRPr="001D274F" w:rsidRDefault="001D274F" w:rsidP="001D274F">
      <w:pPr>
        <w:spacing w:after="0" w:line="240" w:lineRule="auto"/>
        <w:jc w:val="both"/>
        <w:rPr>
          <w:rFonts w:ascii="Times New Roman" w:eastAsia="Calibri"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71. Заключительные и переходные положения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eastAsia="Calibri" w:hAnsi="Times New Roman"/>
          <w:color w:val="000000" w:themeColor="text1"/>
          <w:sz w:val="28"/>
          <w:szCs w:val="28"/>
        </w:rPr>
        <w:t>1. Настоящий Устав</w:t>
      </w:r>
      <w:r w:rsidRPr="001D274F">
        <w:rPr>
          <w:rFonts w:ascii="Times New Roman" w:hAnsi="Times New Roman"/>
          <w:color w:val="000000" w:themeColor="text1"/>
          <w:sz w:val="28"/>
          <w:szCs w:val="28"/>
        </w:rPr>
        <w:t xml:space="preserve"> </w:t>
      </w:r>
      <w:r w:rsidRPr="001D274F">
        <w:rPr>
          <w:rFonts w:ascii="Times New Roman" w:eastAsia="Calibri" w:hAnsi="Times New Roman"/>
          <w:color w:val="000000" w:themeColor="text1"/>
          <w:sz w:val="28"/>
          <w:szCs w:val="28"/>
        </w:rPr>
        <w:t xml:space="preserve">вступает в силу со дня его официального опубликования, </w:t>
      </w:r>
      <w:r w:rsidRPr="001D274F">
        <w:rPr>
          <w:rFonts w:ascii="Times New Roman" w:hAnsi="Times New Roman"/>
          <w:color w:val="000000" w:themeColor="text1"/>
          <w:sz w:val="28"/>
          <w:szCs w:val="28"/>
        </w:rPr>
        <w:t>произведенного после его государственной регистрации.</w:t>
      </w:r>
    </w:p>
    <w:p w:rsidR="001D274F" w:rsidRPr="001D274F" w:rsidRDefault="001D274F" w:rsidP="001D274F">
      <w:pPr>
        <w:spacing w:after="0" w:line="240" w:lineRule="auto"/>
        <w:ind w:firstLine="708"/>
        <w:jc w:val="both"/>
        <w:rPr>
          <w:rFonts w:ascii="Times New Roman" w:hAnsi="Times New Roman"/>
          <w:color w:val="000000" w:themeColor="text1"/>
          <w:sz w:val="28"/>
          <w:szCs w:val="28"/>
        </w:rPr>
      </w:pPr>
    </w:p>
    <w:p w:rsidR="001D274F" w:rsidRPr="001D274F" w:rsidRDefault="001D274F" w:rsidP="001D274F">
      <w:pPr>
        <w:spacing w:after="0" w:line="240" w:lineRule="auto"/>
        <w:ind w:firstLine="708"/>
        <w:jc w:val="both"/>
        <w:rPr>
          <w:rFonts w:ascii="Times New Roman" w:eastAsia="Calibri" w:hAnsi="Times New Roman"/>
          <w:i/>
          <w:color w:val="000000" w:themeColor="text1"/>
          <w:sz w:val="28"/>
          <w:szCs w:val="28"/>
        </w:rPr>
      </w:pPr>
      <w:r w:rsidRPr="001D274F">
        <w:rPr>
          <w:rFonts w:ascii="Times New Roman" w:eastAsia="Calibri" w:hAnsi="Times New Roman"/>
          <w:i/>
          <w:color w:val="000000" w:themeColor="text1"/>
          <w:sz w:val="28"/>
          <w:szCs w:val="28"/>
        </w:rPr>
        <w:t>В случае если на момент принятия Устава срок полномочий Главы Широко-Атамановского сельского поселения, избранного на муниципальных выборах, не истек, то статья 71 излагается в следующей редакции:</w:t>
      </w:r>
    </w:p>
    <w:p w:rsidR="001D274F" w:rsidRPr="001D274F" w:rsidRDefault="001D274F" w:rsidP="001D274F">
      <w:pPr>
        <w:spacing w:after="0" w:line="240" w:lineRule="auto"/>
        <w:ind w:firstLine="708"/>
        <w:jc w:val="both"/>
        <w:rPr>
          <w:rFonts w:ascii="Times New Roman" w:eastAsia="Calibri" w:hAnsi="Times New Roman"/>
          <w:i/>
          <w:color w:val="000000" w:themeColor="text1"/>
          <w:sz w:val="28"/>
          <w:szCs w:val="28"/>
        </w:rPr>
      </w:pP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Статья 71. Заключительные и переходные положения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1. Настоящий Устав, за исключением</w:t>
      </w:r>
      <w:r w:rsidRPr="001D274F">
        <w:rPr>
          <w:rFonts w:ascii="Times New Roman" w:hAnsi="Times New Roman"/>
          <w:color w:val="000000" w:themeColor="text1"/>
          <w:sz w:val="28"/>
          <w:szCs w:val="28"/>
        </w:rPr>
        <w:t xml:space="preserve"> </w:t>
      </w:r>
      <w:r w:rsidRPr="001D274F">
        <w:rPr>
          <w:rFonts w:ascii="Times New Roman" w:eastAsia="Calibri" w:hAnsi="Times New Roman"/>
          <w:color w:val="000000" w:themeColor="text1"/>
          <w:sz w:val="28"/>
          <w:szCs w:val="28"/>
        </w:rPr>
        <w:t>пункта 3 статьи 24, пункта 2 статьи 25, абзаца первого пункта 8 статьи 27, пунктов 2 и 3 статьи 30, пункта 4 статьи 36 настоящего Устава и настоящей статьи, вступает в силу со дня истечения срока полномочий Главы Широко-Атамановского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В случае прекращения полномочий Главы Широко-Атамановского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Настоящая статья, пункт 2 статьи 25, абзац первый пункта 8 статьи 27 пункты 2 и 3 статьи 30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 xml:space="preserve">Пункт 3 статьи 24 и пункт 4 статьи 36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Широко-Атамановского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Широко-Атамановского сельского поселения, </w:t>
      </w:r>
      <w:r w:rsidRPr="001D274F">
        <w:rPr>
          <w:rFonts w:ascii="Times New Roman" w:eastAsia="Calibri" w:hAnsi="Times New Roman"/>
          <w:color w:val="000000" w:themeColor="text1"/>
          <w:sz w:val="28"/>
          <w:szCs w:val="28"/>
        </w:rPr>
        <w:lastRenderedPageBreak/>
        <w:t>избранных на повторных и дополнительных выборах депутатов Собрания депутатов Широко-Атамановского сельского поселения, избранного до вступления в силу пункта 3 статьи 24 и пункта 4 статьи 36 настоящего Устава.</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2. До дня первого заседания Собрания депутатов Широко-Атамановского сельского поселения, избранного на срок, установленный пунктом 3 статьи 24 настоящего Устава, срок полномочий депутатов Собрания депутатов Широко-Атамановского сельского поселения составляет 4 года.</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3. До дня вступления в силу настоящего Устава положения абзаца первого пункта 8 статьи 27 могут применяться исключительно к отношениям, связанным с организацией и подготовкой заседания Собрания депутатов Широко-Атамановского сельского поселения, на котором будет избираться председатель Собрания депутатов - глава Широко-Атамановского сельского поселения.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До дня вступления в силу настоящего Устава положения пунктов 2 и 3 статьи 30 настоящего Устава могут применяться исключительно к отношениям, связанным с проведением конкурса на замещение должности главы Администрации Широко-Атамановского сельского поселения, в том числе в части определения условий контракта с главой Администрации Широко-Атамановского сельского поселения, порядка проведения конкурса на замещение должности главы Администрации Широко-Атамановского сельского поселения, общего числа членов конкурсной комиссии в Широко-Атамановском сельском поселении, назначения членов конкурсной комиссии.</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4. Со дня вступления в силу настоящей статьи выборы Главы Широко-Атамановского сельского поселения не назначаются и не проводятся.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sz w:val="28"/>
          <w:szCs w:val="28"/>
        </w:rPr>
      </w:pPr>
      <w:r w:rsidRPr="001D274F">
        <w:rPr>
          <w:rFonts w:ascii="Times New Roman" w:eastAsia="Calibri" w:hAnsi="Times New Roman"/>
          <w:color w:val="000000" w:themeColor="text1"/>
          <w:sz w:val="28"/>
          <w:szCs w:val="28"/>
        </w:rPr>
        <w:t xml:space="preserve">5. Со дня вступления в силу настоящего Устава до дня начала исполнения своих полномочий главой Администрации Широко-Атамановского сельского поселения, назначенным по контракту, полномочия главы Администрации Широко-Атамановского сельского поселения, исполняет </w:t>
      </w:r>
      <w:r w:rsidRPr="001D274F">
        <w:rPr>
          <w:rFonts w:ascii="Times New Roman" w:hAnsi="Times New Roman"/>
          <w:sz w:val="28"/>
          <w:szCs w:val="28"/>
        </w:rPr>
        <w:t>руководитель структурного подразделения Администрации Широко-Атамановского сельского поселения или иное должностное лицо Администрации Широко-Атамановского сельского поселения, определяемое главой Администрации Широко-Атамановского сельского поселения.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В случае если муниципальный служащий, исполняющий обязанности главы Администрации Широко-Атамановского сельского поселения в соответствии с абзацем первым настоящего пункта, отсутствует, обязанности главы Администрации Широко-Атамановского сельского поселения исполняет муниципальный служащий Администрации Широко-Атамановского сельского поселения, определяемый решением Собрания депутатов Широко-Атамановского сельского поселения.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6. Со дня вступления в силу настоящего Устава и до дня начала исполнения своих полномочий председателем Собрания депутатов Широко-Атамановского сельского поселения - главой Широко-Атамановского сельского поселения, полномочия Главы Широко-Атамановского сельского поселения исполняет депутат Собрания депутатов Широко-Атамановского сельского поселения, на которого возложено исполнение полномочий председателя Собрания депутатов Широко-Атамановского сельского поселения.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 xml:space="preserve">7. Со дня вступления в силу настоящего Устава полномочия председателя Собрания депутатов Широко-Атамановского сельского поселения до вступления в должность председателя Собрания депутатов - главы Широко-Атамановского сельского поселения, избранного в соответствии с пунктом 2 статьи 27 настоящего </w:t>
      </w:r>
      <w:r w:rsidRPr="001D274F">
        <w:rPr>
          <w:rFonts w:ascii="Times New Roman" w:eastAsia="Calibri" w:hAnsi="Times New Roman"/>
          <w:color w:val="000000" w:themeColor="text1"/>
          <w:sz w:val="28"/>
          <w:szCs w:val="28"/>
        </w:rPr>
        <w:lastRenderedPageBreak/>
        <w:t>Устава, исполняет заместитель председателя Собрания депутатов Широко-Атамановского сельского поселения, а в случае отсутствия заместителя председателя Собрания депутатов Широко-Атамановского сельского поселения – депутат Собрания депутатов Широко-Атамановского сельского поселения, определенный его решением.</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8. Лица, замещающие должности муниципальной службы, учрежденные для непосредственного обеспечения исполнения полномочий Главы Широко-Атамановского сельского поселения, со дня прекращения полномочий Главы Широко-Атамановского сельского поселения исполняют свои обязанности до дня начала исполнения своих полномочий главой Администрации Широко-Атамановского сельского поселения, назначенным по контракту, включительно.</w:t>
      </w:r>
    </w:p>
    <w:p w:rsidR="005142FF" w:rsidRPr="001D274F" w:rsidRDefault="005142FF" w:rsidP="005142FF">
      <w:pPr>
        <w:spacing w:after="0" w:line="240" w:lineRule="auto"/>
        <w:ind w:firstLine="708"/>
        <w:jc w:val="both"/>
        <w:rPr>
          <w:rFonts w:ascii="Times New Roman" w:hAnsi="Times New Roman"/>
          <w:sz w:val="28"/>
          <w:szCs w:val="28"/>
        </w:rPr>
      </w:pP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CF5FA1" w:rsidP="00CF5FA1">
      <w:pPr>
        <w:tabs>
          <w:tab w:val="left" w:pos="6165"/>
          <w:tab w:val="left" w:pos="6540"/>
          <w:tab w:val="left" w:pos="7965"/>
        </w:tabs>
        <w:spacing w:after="0"/>
        <w:jc w:val="center"/>
        <w:rPr>
          <w:rFonts w:ascii="Times New Roman" w:eastAsia="Calibri" w:hAnsi="Times New Roman" w:cs="Times New Roman"/>
          <w:b/>
          <w:sz w:val="28"/>
          <w:szCs w:val="28"/>
        </w:rPr>
      </w:pPr>
      <w:r w:rsidRPr="001D274F">
        <w:rPr>
          <w:rFonts w:ascii="Calibri" w:eastAsia="Calibri" w:hAnsi="Calibri" w:cs="Times New Roman"/>
          <w:sz w:val="28"/>
          <w:szCs w:val="28"/>
        </w:rPr>
        <w:t xml:space="preserve">                                                                                                 </w:t>
      </w:r>
      <w:r w:rsidR="001D274F">
        <w:rPr>
          <w:rFonts w:ascii="Calibri" w:eastAsia="Calibri" w:hAnsi="Calibri" w:cs="Times New Roman"/>
          <w:sz w:val="28"/>
          <w:szCs w:val="28"/>
        </w:rPr>
        <w:t xml:space="preserve">            </w:t>
      </w:r>
      <w:r w:rsidR="00D46399" w:rsidRPr="001D274F">
        <w:rPr>
          <w:rFonts w:ascii="Times New Roman" w:eastAsia="Calibri" w:hAnsi="Times New Roman" w:cs="Times New Roman"/>
          <w:b/>
          <w:sz w:val="28"/>
          <w:szCs w:val="28"/>
        </w:rPr>
        <w:t>П</w:t>
      </w:r>
      <w:r w:rsidR="00D46399" w:rsidRPr="001D274F">
        <w:rPr>
          <w:rFonts w:ascii="Times New Roman" w:eastAsia="Times New Roman" w:hAnsi="Times New Roman" w:cs="Times New Roman"/>
          <w:b/>
          <w:sz w:val="28"/>
          <w:szCs w:val="28"/>
          <w:lang w:eastAsia="ru-RU"/>
        </w:rPr>
        <w:t>риложение 2</w:t>
      </w:r>
    </w:p>
    <w:p w:rsidR="00D46399" w:rsidRPr="001D274F" w:rsidRDefault="001D274F" w:rsidP="00863562">
      <w:pPr>
        <w:spacing w:after="0"/>
        <w:ind w:left="666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 Решению Собрания </w:t>
      </w:r>
      <w:r w:rsidR="00D46399" w:rsidRPr="001D274F">
        <w:rPr>
          <w:rFonts w:ascii="Times New Roman" w:eastAsia="Times New Roman" w:hAnsi="Times New Roman" w:cs="Times New Roman"/>
          <w:b/>
          <w:sz w:val="28"/>
          <w:szCs w:val="28"/>
          <w:lang w:eastAsia="ru-RU"/>
        </w:rPr>
        <w:t>депутатов</w:t>
      </w:r>
    </w:p>
    <w:p w:rsidR="00D46399" w:rsidRPr="001D274F" w:rsidRDefault="00D46399" w:rsidP="00863562">
      <w:pPr>
        <w:spacing w:after="0"/>
        <w:ind w:left="6663"/>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Широко-Атамановского  сельского поселения</w:t>
      </w:r>
    </w:p>
    <w:p w:rsidR="000B1D47" w:rsidRPr="001D274F" w:rsidRDefault="00D46399" w:rsidP="000B1D47">
      <w:pPr>
        <w:ind w:left="6663" w:right="425"/>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от  </w:t>
      </w:r>
      <w:r w:rsidR="001D274F">
        <w:rPr>
          <w:rFonts w:ascii="Times New Roman" w:eastAsia="Times New Roman" w:hAnsi="Times New Roman" w:cs="Times New Roman"/>
          <w:b/>
          <w:sz w:val="28"/>
          <w:szCs w:val="28"/>
          <w:lang w:eastAsia="ru-RU"/>
        </w:rPr>
        <w:t>06.05.2019</w:t>
      </w:r>
      <w:r w:rsidR="009F7E3A" w:rsidRPr="001D274F">
        <w:rPr>
          <w:rFonts w:ascii="Times New Roman" w:eastAsia="Times New Roman" w:hAnsi="Times New Roman" w:cs="Times New Roman"/>
          <w:b/>
          <w:sz w:val="28"/>
          <w:szCs w:val="28"/>
          <w:lang w:eastAsia="ru-RU"/>
        </w:rPr>
        <w:t xml:space="preserve"> г.  № </w:t>
      </w:r>
      <w:r w:rsidR="001D274F">
        <w:rPr>
          <w:rFonts w:ascii="Times New Roman" w:eastAsia="Times New Roman" w:hAnsi="Times New Roman" w:cs="Times New Roman"/>
          <w:b/>
          <w:sz w:val="28"/>
          <w:szCs w:val="28"/>
          <w:lang w:eastAsia="ru-RU"/>
        </w:rPr>
        <w:t>83/1</w:t>
      </w:r>
      <w:r w:rsidR="009F7E3A" w:rsidRPr="001D274F">
        <w:rPr>
          <w:rFonts w:ascii="Times New Roman" w:eastAsia="Times New Roman" w:hAnsi="Times New Roman" w:cs="Times New Roman"/>
          <w:b/>
          <w:sz w:val="28"/>
          <w:szCs w:val="28"/>
          <w:lang w:eastAsia="ru-RU"/>
        </w:rPr>
        <w:t xml:space="preserve"> </w:t>
      </w:r>
    </w:p>
    <w:p w:rsidR="00D46399" w:rsidRPr="001D274F" w:rsidRDefault="00D46399" w:rsidP="00D46399">
      <w:pPr>
        <w:keepNext/>
        <w:spacing w:after="0" w:line="240" w:lineRule="auto"/>
        <w:jc w:val="center"/>
        <w:outlineLvl w:val="1"/>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Порядок </w:t>
      </w:r>
    </w:p>
    <w:p w:rsidR="00D46399" w:rsidRPr="001D274F" w:rsidRDefault="000B1D47" w:rsidP="00D46399">
      <w:pPr>
        <w:keepNext/>
        <w:spacing w:after="0" w:line="240" w:lineRule="auto"/>
        <w:jc w:val="center"/>
        <w:outlineLvl w:val="1"/>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учета предложений по проекту «</w:t>
      </w:r>
      <w:r w:rsidR="00D46399" w:rsidRPr="001D274F">
        <w:rPr>
          <w:rFonts w:ascii="Times New Roman" w:eastAsia="Times New Roman" w:hAnsi="Times New Roman" w:cs="Times New Roman"/>
          <w:b/>
          <w:sz w:val="28"/>
          <w:szCs w:val="28"/>
          <w:lang w:eastAsia="ru-RU"/>
        </w:rPr>
        <w:t>Устава муниципального об</w:t>
      </w:r>
      <w:r w:rsidR="00CF5FA1" w:rsidRPr="001D274F">
        <w:rPr>
          <w:rFonts w:ascii="Times New Roman" w:eastAsia="Times New Roman" w:hAnsi="Times New Roman" w:cs="Times New Roman"/>
          <w:b/>
          <w:sz w:val="28"/>
          <w:szCs w:val="28"/>
          <w:lang w:eastAsia="ru-RU"/>
        </w:rPr>
        <w:t xml:space="preserve">разования «Широко-Атамановское </w:t>
      </w:r>
      <w:r w:rsidR="00D46399" w:rsidRPr="001D274F">
        <w:rPr>
          <w:rFonts w:ascii="Times New Roman" w:eastAsia="Times New Roman" w:hAnsi="Times New Roman" w:cs="Times New Roman"/>
          <w:b/>
          <w:sz w:val="28"/>
          <w:szCs w:val="28"/>
          <w:lang w:eastAsia="ru-RU"/>
        </w:rPr>
        <w:t xml:space="preserve">сельское поселение» и участия граждан в его обсуждении </w:t>
      </w:r>
    </w:p>
    <w:p w:rsidR="00D46399" w:rsidRPr="001D274F" w:rsidRDefault="00D46399" w:rsidP="00D46399">
      <w:pPr>
        <w:spacing w:after="0" w:line="240" w:lineRule="auto"/>
        <w:rPr>
          <w:rFonts w:ascii="Times New Roman" w:eastAsia="Times New Roman" w:hAnsi="Times New Roman" w:cs="Times New Roman"/>
          <w:sz w:val="28"/>
          <w:szCs w:val="28"/>
          <w:lang w:eastAsia="ru-RU"/>
        </w:rPr>
      </w:pP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1.</w:t>
      </w:r>
      <w:r w:rsidRPr="001D274F">
        <w:rPr>
          <w:rFonts w:ascii="Times New Roman" w:eastAsia="Times New Roman" w:hAnsi="Times New Roman" w:cs="Times New Roman"/>
          <w:sz w:val="28"/>
          <w:szCs w:val="28"/>
          <w:lang w:val="en-US" w:eastAsia="ru-RU"/>
        </w:rPr>
        <w:t> </w:t>
      </w:r>
      <w:r w:rsidRPr="001D274F">
        <w:rPr>
          <w:rFonts w:ascii="Times New Roman" w:eastAsia="Times New Roman" w:hAnsi="Times New Roman" w:cs="Times New Roman"/>
          <w:sz w:val="28"/>
          <w:szCs w:val="28"/>
          <w:lang w:eastAsia="ru-RU"/>
        </w:rPr>
        <w:t>Предложения по проекту «Устава муниципального образования «Широко-Атамановское сельское поселение» направляются в письменном или электронном виде по адресу:</w:t>
      </w:r>
      <w:r w:rsidRPr="001D274F">
        <w:rPr>
          <w:rFonts w:ascii="Times New Roman" w:hAnsi="Times New Roman"/>
          <w:sz w:val="28"/>
          <w:szCs w:val="28"/>
        </w:rPr>
        <w:t xml:space="preserve"> </w:t>
      </w:r>
      <w:r w:rsidRPr="001D274F">
        <w:rPr>
          <w:rFonts w:ascii="Times New Roman" w:eastAsia="Times New Roman" w:hAnsi="Times New Roman" w:cs="Times New Roman"/>
          <w:sz w:val="28"/>
          <w:szCs w:val="28"/>
          <w:lang w:eastAsia="ru-RU"/>
        </w:rPr>
        <w:t>Ростовск</w:t>
      </w:r>
      <w:r w:rsidR="00CF5FA1" w:rsidRPr="001D274F">
        <w:rPr>
          <w:rFonts w:ascii="Times New Roman" w:eastAsia="Times New Roman" w:hAnsi="Times New Roman" w:cs="Times New Roman"/>
          <w:sz w:val="28"/>
          <w:szCs w:val="28"/>
          <w:lang w:eastAsia="ru-RU"/>
        </w:rPr>
        <w:t xml:space="preserve">ая область, Морозовский район, </w:t>
      </w:r>
      <w:r w:rsidRPr="001D274F">
        <w:rPr>
          <w:rFonts w:ascii="Times New Roman" w:eastAsia="Times New Roman" w:hAnsi="Times New Roman" w:cs="Times New Roman"/>
          <w:sz w:val="28"/>
          <w:szCs w:val="28"/>
          <w:lang w:eastAsia="ru-RU"/>
        </w:rPr>
        <w:t xml:space="preserve">х. </w:t>
      </w:r>
      <w:r w:rsidR="005C04CC" w:rsidRPr="001D274F">
        <w:rPr>
          <w:rFonts w:ascii="Times New Roman" w:eastAsia="Times New Roman" w:hAnsi="Times New Roman" w:cs="Times New Roman"/>
          <w:sz w:val="28"/>
          <w:szCs w:val="28"/>
          <w:lang w:eastAsia="ru-RU"/>
        </w:rPr>
        <w:t>Широко-А</w:t>
      </w:r>
      <w:r w:rsidR="00863562" w:rsidRPr="001D274F">
        <w:rPr>
          <w:rFonts w:ascii="Times New Roman" w:eastAsia="Times New Roman" w:hAnsi="Times New Roman" w:cs="Times New Roman"/>
          <w:sz w:val="28"/>
          <w:szCs w:val="28"/>
          <w:lang w:eastAsia="ru-RU"/>
        </w:rPr>
        <w:t>тамановский</w:t>
      </w:r>
      <w:r w:rsidRPr="001D274F">
        <w:rPr>
          <w:rFonts w:ascii="Times New Roman" w:eastAsia="Times New Roman" w:hAnsi="Times New Roman" w:cs="Times New Roman"/>
          <w:sz w:val="28"/>
          <w:szCs w:val="28"/>
          <w:lang w:eastAsia="ru-RU"/>
        </w:rPr>
        <w:t xml:space="preserve"> ул. </w:t>
      </w:r>
      <w:r w:rsidR="00CF5FA1" w:rsidRPr="001D274F">
        <w:rPr>
          <w:rFonts w:ascii="Times New Roman" w:eastAsia="Times New Roman" w:hAnsi="Times New Roman" w:cs="Times New Roman"/>
          <w:sz w:val="28"/>
          <w:szCs w:val="28"/>
          <w:lang w:eastAsia="ru-RU"/>
        </w:rPr>
        <w:t xml:space="preserve">Мира, </w:t>
      </w:r>
      <w:r w:rsidR="005C04CC" w:rsidRPr="001D274F">
        <w:rPr>
          <w:rFonts w:ascii="Times New Roman" w:eastAsia="Times New Roman" w:hAnsi="Times New Roman" w:cs="Times New Roman"/>
          <w:sz w:val="28"/>
          <w:szCs w:val="28"/>
          <w:lang w:eastAsia="ru-RU"/>
        </w:rPr>
        <w:t>38</w:t>
      </w:r>
      <w:r w:rsidRPr="001D274F">
        <w:rPr>
          <w:rFonts w:ascii="Times New Roman" w:eastAsia="Times New Roman" w:hAnsi="Times New Roman" w:cs="Times New Roman"/>
          <w:sz w:val="28"/>
          <w:szCs w:val="28"/>
          <w:lang w:eastAsia="ru-RU"/>
        </w:rPr>
        <w:t>, администрация  сельского поселения х.</w:t>
      </w:r>
      <w:r w:rsidR="00863562" w:rsidRPr="001D274F">
        <w:rPr>
          <w:rFonts w:ascii="Times New Roman" w:eastAsia="Times New Roman" w:hAnsi="Times New Roman" w:cs="Times New Roman"/>
          <w:sz w:val="28"/>
          <w:szCs w:val="28"/>
          <w:lang w:eastAsia="ru-RU"/>
        </w:rPr>
        <w:t>Широко-Атамановский</w:t>
      </w:r>
      <w:r w:rsidRPr="001D274F">
        <w:rPr>
          <w:rFonts w:ascii="Times New Roman" w:eastAsia="Times New Roman" w:hAnsi="Times New Roman" w:cs="Times New Roman"/>
          <w:sz w:val="28"/>
          <w:szCs w:val="28"/>
          <w:lang w:eastAsia="ru-RU"/>
        </w:rPr>
        <w:t>, Морозовский р</w:t>
      </w:r>
      <w:r w:rsidR="005C04CC" w:rsidRPr="001D274F">
        <w:rPr>
          <w:rFonts w:ascii="Times New Roman" w:eastAsia="Times New Roman" w:hAnsi="Times New Roman" w:cs="Times New Roman"/>
          <w:sz w:val="28"/>
          <w:szCs w:val="28"/>
          <w:lang w:eastAsia="ru-RU"/>
        </w:rPr>
        <w:t>айон, Ростовская область, 347200</w:t>
      </w:r>
      <w:r w:rsidR="00863562" w:rsidRPr="001D274F">
        <w:rPr>
          <w:rFonts w:ascii="Times New Roman" w:eastAsia="Times New Roman" w:hAnsi="Times New Roman" w:cs="Times New Roman"/>
          <w:sz w:val="28"/>
          <w:szCs w:val="28"/>
          <w:lang w:eastAsia="ru-RU"/>
        </w:rPr>
        <w:t xml:space="preserve"> факс 8(86384)3-</w:t>
      </w:r>
      <w:r w:rsidRPr="001D274F">
        <w:rPr>
          <w:rFonts w:ascii="Times New Roman" w:eastAsia="Times New Roman" w:hAnsi="Times New Roman" w:cs="Times New Roman"/>
          <w:sz w:val="28"/>
          <w:szCs w:val="28"/>
          <w:lang w:eastAsia="ru-RU"/>
        </w:rPr>
        <w:t>42</w:t>
      </w:r>
      <w:r w:rsidR="005C04CC" w:rsidRPr="001D274F">
        <w:rPr>
          <w:rFonts w:ascii="Times New Roman" w:eastAsia="Times New Roman" w:hAnsi="Times New Roman" w:cs="Times New Roman"/>
          <w:sz w:val="28"/>
          <w:szCs w:val="28"/>
          <w:lang w:eastAsia="ru-RU"/>
        </w:rPr>
        <w:t>-16</w:t>
      </w:r>
      <w:r w:rsidRPr="001D274F">
        <w:rPr>
          <w:rFonts w:ascii="Times New Roman" w:eastAsia="Times New Roman" w:hAnsi="Times New Roman" w:cs="Times New Roman"/>
          <w:sz w:val="28"/>
          <w:szCs w:val="28"/>
          <w:lang w:eastAsia="ru-RU"/>
        </w:rPr>
        <w:t xml:space="preserve"> электронная почта </w:t>
      </w:r>
      <w:r w:rsidRPr="001D274F">
        <w:rPr>
          <w:rFonts w:ascii="Times New Roman" w:eastAsia="Times New Roman" w:hAnsi="Times New Roman" w:cs="Times New Roman"/>
          <w:sz w:val="28"/>
          <w:szCs w:val="28"/>
          <w:lang w:val="en-US" w:eastAsia="ru-RU"/>
        </w:rPr>
        <w:t>sp</w:t>
      </w:r>
      <w:r w:rsidR="005C04CC" w:rsidRPr="001D274F">
        <w:rPr>
          <w:rFonts w:ascii="Times New Roman" w:eastAsia="Times New Roman" w:hAnsi="Times New Roman" w:cs="Times New Roman"/>
          <w:sz w:val="28"/>
          <w:szCs w:val="28"/>
          <w:lang w:eastAsia="ru-RU"/>
        </w:rPr>
        <w:t>24248</w:t>
      </w:r>
      <w:r w:rsidRPr="001D274F">
        <w:rPr>
          <w:rFonts w:ascii="Times New Roman" w:eastAsia="Times New Roman" w:hAnsi="Times New Roman" w:cs="Times New Roman"/>
          <w:sz w:val="28"/>
          <w:szCs w:val="28"/>
          <w:lang w:eastAsia="ru-RU"/>
        </w:rPr>
        <w:t>@</w:t>
      </w:r>
      <w:r w:rsidRPr="001D274F">
        <w:rPr>
          <w:rFonts w:ascii="Times New Roman" w:eastAsia="Times New Roman" w:hAnsi="Times New Roman" w:cs="Times New Roman"/>
          <w:sz w:val="28"/>
          <w:szCs w:val="28"/>
          <w:lang w:val="en-US" w:eastAsia="ru-RU"/>
        </w:rPr>
        <w:t>donpac</w:t>
      </w:r>
      <w:r w:rsidRPr="001D274F">
        <w:rPr>
          <w:rFonts w:ascii="Times New Roman" w:eastAsia="Times New Roman" w:hAnsi="Times New Roman" w:cs="Times New Roman"/>
          <w:sz w:val="28"/>
          <w:szCs w:val="28"/>
          <w:lang w:eastAsia="ru-RU"/>
        </w:rPr>
        <w:t>.</w:t>
      </w:r>
      <w:r w:rsidRPr="001D274F">
        <w:rPr>
          <w:rFonts w:ascii="Times New Roman" w:eastAsia="Times New Roman" w:hAnsi="Times New Roman" w:cs="Times New Roman"/>
          <w:sz w:val="28"/>
          <w:szCs w:val="28"/>
          <w:lang w:val="en-US" w:eastAsia="ru-RU"/>
        </w:rPr>
        <w:t>ru</w:t>
      </w:r>
      <w:r w:rsidRPr="001D274F">
        <w:rPr>
          <w:rFonts w:ascii="Times New Roman" w:eastAsia="Times New Roman" w:hAnsi="Times New Roman" w:cs="Times New Roman"/>
          <w:sz w:val="28"/>
          <w:szCs w:val="28"/>
          <w:lang w:eastAsia="ru-RU"/>
        </w:rPr>
        <w:t xml:space="preserve">) в течение </w:t>
      </w:r>
      <w:r w:rsidRPr="001D274F">
        <w:rPr>
          <w:rFonts w:ascii="Times New Roman" w:eastAsia="Times New Roman" w:hAnsi="Times New Roman" w:cs="Times New Roman"/>
          <w:bCs/>
          <w:iCs/>
          <w:sz w:val="28"/>
          <w:szCs w:val="28"/>
          <w:lang w:eastAsia="ru-RU"/>
        </w:rPr>
        <w:t>30</w:t>
      </w:r>
      <w:r w:rsidRPr="001D274F">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2.</w:t>
      </w:r>
      <w:r w:rsidRPr="001D274F">
        <w:rPr>
          <w:rFonts w:ascii="Times New Roman" w:eastAsia="Times New Roman" w:hAnsi="Times New Roman" w:cs="Times New Roman"/>
          <w:sz w:val="28"/>
          <w:szCs w:val="28"/>
          <w:lang w:val="en-US" w:eastAsia="ru-RU"/>
        </w:rPr>
        <w:t> </w:t>
      </w:r>
      <w:r w:rsidRPr="001D274F">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p>
    <w:p w:rsidR="00D46399" w:rsidRPr="001D274F" w:rsidRDefault="000B1D47"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w:t>
      </w:r>
      <w:r w:rsidR="00D46399"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 рассматриваются на заседании соответствующей постоянной комиссии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сельского поселения или на заседании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сельского поселения. На их основе депутатами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сельского поселения могут бы</w:t>
      </w:r>
      <w:r w:rsidR="00CF5FA1" w:rsidRPr="001D274F">
        <w:rPr>
          <w:rFonts w:ascii="Times New Roman" w:eastAsia="Times New Roman" w:hAnsi="Times New Roman" w:cs="Times New Roman"/>
          <w:sz w:val="28"/>
          <w:szCs w:val="28"/>
          <w:lang w:eastAsia="ru-RU"/>
        </w:rPr>
        <w:t xml:space="preserve">ть внесены поправки к проекту «Устава </w:t>
      </w:r>
      <w:r w:rsidR="00D46399" w:rsidRPr="001D274F">
        <w:rPr>
          <w:rFonts w:ascii="Times New Roman" w:eastAsia="Times New Roman" w:hAnsi="Times New Roman" w:cs="Times New Roman"/>
          <w:sz w:val="28"/>
          <w:szCs w:val="28"/>
          <w:lang w:eastAsia="ru-RU"/>
        </w:rPr>
        <w:t>муниципального образования «Широко-Атамановское сельское поселение».</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3. Граждане у</w:t>
      </w:r>
      <w:r w:rsidR="000B1D47" w:rsidRPr="001D274F">
        <w:rPr>
          <w:rFonts w:ascii="Times New Roman" w:eastAsia="Times New Roman" w:hAnsi="Times New Roman" w:cs="Times New Roman"/>
          <w:sz w:val="28"/>
          <w:szCs w:val="28"/>
          <w:lang w:eastAsia="ru-RU"/>
        </w:rPr>
        <w:t>частвуют в обсуждении проекта «</w:t>
      </w:r>
      <w:r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участия в п</w:t>
      </w:r>
      <w:r w:rsidR="000B1D47" w:rsidRPr="001D274F">
        <w:rPr>
          <w:rFonts w:ascii="Times New Roman" w:eastAsia="Times New Roman" w:hAnsi="Times New Roman" w:cs="Times New Roman"/>
          <w:sz w:val="28"/>
          <w:szCs w:val="28"/>
          <w:lang w:eastAsia="ru-RU"/>
        </w:rPr>
        <w:t>убличных слушаниях по проекту «</w:t>
      </w:r>
      <w:r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участия в заседаниях Собрания депутатов Морозовского района и соответствующей постоянной комиссии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 на которых рассматривается вопрос о проекте (принятии) устава муниципального образования «Широко-Атамановское сельское поселение».</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lastRenderedPageBreak/>
        <w:t>4. </w:t>
      </w:r>
      <w:r w:rsidR="000B1D47" w:rsidRPr="001D274F">
        <w:rPr>
          <w:rFonts w:ascii="Times New Roman" w:eastAsia="Times New Roman" w:hAnsi="Times New Roman" w:cs="Times New Roman"/>
          <w:sz w:val="28"/>
          <w:szCs w:val="28"/>
          <w:lang w:eastAsia="ru-RU"/>
        </w:rPr>
        <w:t>Публичные слушания по проекту «</w:t>
      </w:r>
      <w:r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 проводятся в порядке, установленном уставом муниципального образования «Широко-Атамановское сельское поселение» и решениями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5. Допуск граждан на заседания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 и его постоянной комиссии осуществляется в порядке, установленном Регламентом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6. Проект Устава муниципального образования «Широко-Атамановское сельское поселение» </w:t>
      </w:r>
      <w:r w:rsidR="00CF5FA1" w:rsidRPr="001D274F">
        <w:rPr>
          <w:rFonts w:ascii="Times New Roman" w:eastAsia="Times New Roman" w:hAnsi="Times New Roman" w:cs="Times New Roman"/>
          <w:sz w:val="28"/>
          <w:szCs w:val="28"/>
          <w:lang w:eastAsia="ru-RU"/>
        </w:rPr>
        <w:t xml:space="preserve">опубликовать в «Информационный </w:t>
      </w:r>
      <w:r w:rsidRPr="001D274F">
        <w:rPr>
          <w:rFonts w:ascii="Times New Roman" w:eastAsia="Times New Roman" w:hAnsi="Times New Roman" w:cs="Times New Roman"/>
          <w:sz w:val="28"/>
          <w:szCs w:val="28"/>
          <w:lang w:eastAsia="ru-RU"/>
        </w:rPr>
        <w:t>бюллетень Широко-Атамановского сельского поселения» на официальном сайте Широко-Атамановского  сельского поселения.</w:t>
      </w:r>
    </w:p>
    <w:p w:rsidR="00D46399" w:rsidRPr="001D274F" w:rsidRDefault="00D46399" w:rsidP="00D46399">
      <w:pPr>
        <w:rPr>
          <w:sz w:val="28"/>
          <w:szCs w:val="28"/>
        </w:rPr>
      </w:pP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Приложение №2</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к Порядку участия граждан</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в обсуждении проекта Устава</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муниципального образования</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Морозовского района и учета</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предложений по данному проекту</w:t>
      </w:r>
    </w:p>
    <w:p w:rsidR="00D46399" w:rsidRPr="001D274F" w:rsidRDefault="00D46399" w:rsidP="00D46399">
      <w:pPr>
        <w:tabs>
          <w:tab w:val="left" w:pos="7020"/>
        </w:tabs>
        <w:spacing w:after="0" w:line="240" w:lineRule="auto"/>
        <w:jc w:val="right"/>
        <w:rPr>
          <w:rFonts w:ascii="Times New Roman" w:eastAsia="Times New Roman" w:hAnsi="Times New Roman" w:cs="Times New Roman"/>
          <w:b/>
          <w:sz w:val="28"/>
          <w:szCs w:val="28"/>
          <w:lang w:eastAsia="ru-RU"/>
        </w:rPr>
      </w:pP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ФОРМА</w:t>
      </w: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учета предложений жителей</w:t>
      </w: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Широко-Атамановского сельского поселения</w:t>
      </w: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по проекту устава Широко-Атамановского сельского поселения</w:t>
      </w: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540"/>
        <w:gridCol w:w="1620"/>
        <w:gridCol w:w="1080"/>
        <w:gridCol w:w="900"/>
        <w:gridCol w:w="1080"/>
        <w:gridCol w:w="1620"/>
        <w:gridCol w:w="1620"/>
        <w:gridCol w:w="1440"/>
      </w:tblGrid>
      <w:tr w:rsidR="00D46399" w:rsidRPr="001D274F" w:rsidTr="00BC22F3">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w:t>
            </w:r>
            <w:r w:rsidRPr="001D274F">
              <w:rPr>
                <w:rFonts w:ascii="Times New Roman" w:eastAsia="Times New Roman" w:hAnsi="Times New Roman" w:cs="Times New Roman"/>
                <w:sz w:val="28"/>
                <w:szCs w:val="28"/>
                <w:lang w:eastAsia="ru-RU"/>
              </w:rPr>
              <w:br/>
              <w:t>п/п</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Инициатор  </w:t>
            </w:r>
            <w:r w:rsidRPr="001D274F">
              <w:rPr>
                <w:rFonts w:ascii="Times New Roman" w:eastAsia="Times New Roman" w:hAnsi="Times New Roman" w:cs="Times New Roman"/>
                <w:sz w:val="28"/>
                <w:szCs w:val="28"/>
                <w:lang w:eastAsia="ru-RU"/>
              </w:rPr>
              <w:br/>
              <w:t xml:space="preserve">внесения   </w:t>
            </w:r>
            <w:r w:rsidRPr="001D274F">
              <w:rPr>
                <w:rFonts w:ascii="Times New Roman" w:eastAsia="Times New Roman" w:hAnsi="Times New Roman" w:cs="Times New Roman"/>
                <w:sz w:val="28"/>
                <w:szCs w:val="28"/>
                <w:lang w:eastAsia="ru-RU"/>
              </w:rPr>
              <w:br/>
              <w:t>предложений</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Дата    </w:t>
            </w:r>
            <w:r w:rsidRPr="001D274F">
              <w:rPr>
                <w:rFonts w:ascii="Times New Roman" w:eastAsia="Times New Roman" w:hAnsi="Times New Roman" w:cs="Times New Roman"/>
                <w:sz w:val="28"/>
                <w:szCs w:val="28"/>
                <w:lang w:eastAsia="ru-RU"/>
              </w:rPr>
              <w:br/>
              <w:t>внесения</w:t>
            </w:r>
          </w:p>
        </w:tc>
        <w:tc>
          <w:tcPr>
            <w:tcW w:w="90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Абзац,</w:t>
            </w:r>
            <w:r w:rsidRPr="001D274F">
              <w:rPr>
                <w:rFonts w:ascii="Times New Roman" w:eastAsia="Times New Roman" w:hAnsi="Times New Roman" w:cs="Times New Roman"/>
                <w:sz w:val="28"/>
                <w:szCs w:val="28"/>
                <w:lang w:eastAsia="ru-RU"/>
              </w:rPr>
              <w:br/>
              <w:t>пункт,</w:t>
            </w:r>
            <w:r w:rsidRPr="001D274F">
              <w:rPr>
                <w:rFonts w:ascii="Times New Roman" w:eastAsia="Times New Roman" w:hAnsi="Times New Roman" w:cs="Times New Roman"/>
                <w:sz w:val="28"/>
                <w:szCs w:val="28"/>
                <w:lang w:eastAsia="ru-RU"/>
              </w:rPr>
              <w:br/>
              <w:t>часть,</w:t>
            </w:r>
            <w:r w:rsidRPr="001D274F">
              <w:rPr>
                <w:rFonts w:ascii="Times New Roman" w:eastAsia="Times New Roman" w:hAnsi="Times New Roman" w:cs="Times New Roman"/>
                <w:sz w:val="28"/>
                <w:szCs w:val="28"/>
                <w:lang w:eastAsia="ru-RU"/>
              </w:rPr>
              <w:br/>
              <w:t>статья</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Текст  </w:t>
            </w:r>
            <w:r w:rsidRPr="001D274F">
              <w:rPr>
                <w:rFonts w:ascii="Times New Roman" w:eastAsia="Times New Roman" w:hAnsi="Times New Roman" w:cs="Times New Roman"/>
                <w:sz w:val="28"/>
                <w:szCs w:val="28"/>
                <w:lang w:eastAsia="ru-RU"/>
              </w:rPr>
              <w:br/>
              <w:t>проекта</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Текст      </w:t>
            </w:r>
            <w:r w:rsidRPr="001D274F">
              <w:rPr>
                <w:rFonts w:ascii="Times New Roman" w:eastAsia="Times New Roman" w:hAnsi="Times New Roman" w:cs="Times New Roman"/>
                <w:sz w:val="28"/>
                <w:szCs w:val="28"/>
                <w:lang w:eastAsia="ru-RU"/>
              </w:rPr>
              <w:br/>
              <w:t>предложения</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Текст проекта</w:t>
            </w:r>
            <w:r w:rsidRPr="001D274F">
              <w:rPr>
                <w:rFonts w:ascii="Times New Roman" w:eastAsia="Times New Roman" w:hAnsi="Times New Roman" w:cs="Times New Roman"/>
                <w:sz w:val="28"/>
                <w:szCs w:val="28"/>
                <w:lang w:eastAsia="ru-RU"/>
              </w:rPr>
              <w:br/>
              <w:t xml:space="preserve">с учетом     </w:t>
            </w:r>
            <w:r w:rsidRPr="001D274F">
              <w:rPr>
                <w:rFonts w:ascii="Times New Roman" w:eastAsia="Times New Roman" w:hAnsi="Times New Roman" w:cs="Times New Roman"/>
                <w:sz w:val="28"/>
                <w:szCs w:val="28"/>
                <w:lang w:eastAsia="ru-RU"/>
              </w:rPr>
              <w:br/>
              <w:t xml:space="preserve">внесенного   </w:t>
            </w:r>
            <w:r w:rsidRPr="001D274F">
              <w:rPr>
                <w:rFonts w:ascii="Times New Roman" w:eastAsia="Times New Roman" w:hAnsi="Times New Roman" w:cs="Times New Roman"/>
                <w:sz w:val="28"/>
                <w:szCs w:val="28"/>
                <w:lang w:eastAsia="ru-RU"/>
              </w:rPr>
              <w:br/>
              <w:t>предложения</w:t>
            </w:r>
          </w:p>
        </w:tc>
        <w:tc>
          <w:tcPr>
            <w:tcW w:w="14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Примечание</w:t>
            </w:r>
          </w:p>
        </w:tc>
      </w:tr>
      <w:tr w:rsidR="00D46399" w:rsidRPr="001D274F" w:rsidTr="00BC22F3">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1</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2</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3</w:t>
            </w:r>
          </w:p>
        </w:tc>
        <w:tc>
          <w:tcPr>
            <w:tcW w:w="90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4</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5</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7</w:t>
            </w:r>
          </w:p>
        </w:tc>
        <w:tc>
          <w:tcPr>
            <w:tcW w:w="14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8</w:t>
            </w:r>
          </w:p>
        </w:tc>
      </w:tr>
      <w:tr w:rsidR="00D46399" w:rsidRPr="001D274F" w:rsidTr="00BC22F3">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46399" w:rsidRPr="001D274F" w:rsidRDefault="00D46399"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Приложение №3</w:t>
      </w: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к Порядку участия граждан</w:t>
      </w: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в обсуждении проекта Устава</w:t>
      </w:r>
    </w:p>
    <w:p w:rsidR="00D46399" w:rsidRPr="001D274F" w:rsidRDefault="00CF5FA1"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муниципального </w:t>
      </w:r>
      <w:r w:rsidR="00D46399" w:rsidRPr="001D274F">
        <w:rPr>
          <w:rFonts w:ascii="Times New Roman" w:eastAsia="Times New Roman" w:hAnsi="Times New Roman" w:cs="Times New Roman"/>
          <w:b/>
          <w:sz w:val="28"/>
          <w:szCs w:val="28"/>
          <w:lang w:eastAsia="ru-RU"/>
        </w:rPr>
        <w:t>образования</w:t>
      </w: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w:t>
      </w: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Морозовского района и учета</w:t>
      </w:r>
    </w:p>
    <w:p w:rsidR="00D46399" w:rsidRPr="001D274F" w:rsidRDefault="00CF5FA1"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предложений </w:t>
      </w:r>
      <w:r w:rsidR="00D46399" w:rsidRPr="001D274F">
        <w:rPr>
          <w:rFonts w:ascii="Times New Roman" w:eastAsia="Times New Roman" w:hAnsi="Times New Roman" w:cs="Times New Roman"/>
          <w:b/>
          <w:sz w:val="28"/>
          <w:szCs w:val="28"/>
          <w:lang w:eastAsia="ru-RU"/>
        </w:rPr>
        <w:t>по данному проекту</w:t>
      </w:r>
    </w:p>
    <w:p w:rsidR="00D46399" w:rsidRPr="001D274F" w:rsidRDefault="00D46399" w:rsidP="00D46399">
      <w:pPr>
        <w:autoSpaceDE w:val="0"/>
        <w:autoSpaceDN w:val="0"/>
        <w:adjustRightInd w:val="0"/>
        <w:spacing w:after="0" w:line="240" w:lineRule="auto"/>
        <w:rPr>
          <w:rFonts w:ascii="Arial" w:eastAsia="Times New Roman" w:hAnsi="Arial" w:cs="Arial"/>
          <w:b/>
          <w:bCs/>
          <w:sz w:val="28"/>
          <w:szCs w:val="28"/>
          <w:lang w:eastAsia="ru-RU"/>
        </w:rPr>
      </w:pPr>
    </w:p>
    <w:p w:rsidR="00D46399" w:rsidRPr="001D274F" w:rsidRDefault="00D46399" w:rsidP="00D46399">
      <w:pPr>
        <w:autoSpaceDE w:val="0"/>
        <w:autoSpaceDN w:val="0"/>
        <w:adjustRightInd w:val="0"/>
        <w:spacing w:after="0" w:line="240" w:lineRule="auto"/>
        <w:rPr>
          <w:rFonts w:ascii="Arial" w:eastAsia="Times New Roman" w:hAnsi="Arial" w:cs="Arial"/>
          <w:b/>
          <w:bCs/>
          <w:sz w:val="28"/>
          <w:szCs w:val="28"/>
          <w:lang w:eastAsia="ru-RU"/>
        </w:rPr>
      </w:pPr>
    </w:p>
    <w:p w:rsidR="00D46399" w:rsidRPr="001D274F" w:rsidRDefault="00D46399" w:rsidP="00D46399">
      <w:pPr>
        <w:autoSpaceDE w:val="0"/>
        <w:autoSpaceDN w:val="0"/>
        <w:adjustRightInd w:val="0"/>
        <w:spacing w:after="0" w:line="240" w:lineRule="auto"/>
        <w:rPr>
          <w:rFonts w:ascii="Arial" w:eastAsia="Times New Roman" w:hAnsi="Arial" w:cs="Arial"/>
          <w:b/>
          <w:bCs/>
          <w:sz w:val="28"/>
          <w:szCs w:val="28"/>
          <w:lang w:eastAsia="ru-RU"/>
        </w:rPr>
      </w:pPr>
    </w:p>
    <w:p w:rsidR="00D46399" w:rsidRPr="001D274F" w:rsidRDefault="00D46399" w:rsidP="00D46399">
      <w:pPr>
        <w:spacing w:after="0" w:line="240" w:lineRule="auto"/>
        <w:ind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Сведения о гражданине (группе граждан),</w:t>
      </w:r>
    </w:p>
    <w:p w:rsidR="00D46399" w:rsidRPr="001D274F" w:rsidRDefault="00D46399" w:rsidP="00D46399">
      <w:pPr>
        <w:spacing w:after="0" w:line="240" w:lineRule="auto"/>
        <w:ind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внесшем (внесших) предложения по проекту устава</w:t>
      </w:r>
    </w:p>
    <w:p w:rsidR="00D46399" w:rsidRPr="001D274F" w:rsidRDefault="00D46399" w:rsidP="00D46399">
      <w:pPr>
        <w:spacing w:after="0" w:line="240" w:lineRule="auto"/>
        <w:ind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муниципального образования </w:t>
      </w:r>
    </w:p>
    <w:p w:rsidR="00D46399" w:rsidRPr="001D274F" w:rsidRDefault="00D46399" w:rsidP="00D46399">
      <w:pPr>
        <w:spacing w:after="0" w:line="240" w:lineRule="auto"/>
        <w:ind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 Морозовского района</w:t>
      </w:r>
    </w:p>
    <w:p w:rsidR="00D46399" w:rsidRPr="001D274F" w:rsidRDefault="00D46399" w:rsidP="00D46399">
      <w:pPr>
        <w:spacing w:after="0" w:line="240" w:lineRule="auto"/>
        <w:ind w:firstLine="360"/>
        <w:jc w:val="both"/>
        <w:rPr>
          <w:rFonts w:ascii="Times New Roman" w:eastAsia="Times New Roman" w:hAnsi="Times New Roman" w:cs="Times New Roman"/>
          <w:b/>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D46399" w:rsidRPr="001D274F" w:rsidTr="001D274F">
        <w:tc>
          <w:tcPr>
            <w:tcW w:w="594" w:type="dxa"/>
            <w:vAlign w:val="center"/>
          </w:tcPr>
          <w:p w:rsidR="00D46399" w:rsidRPr="001D274F" w:rsidRDefault="00D46399" w:rsidP="00BC22F3">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w:t>
            </w:r>
          </w:p>
          <w:p w:rsidR="00D46399" w:rsidRPr="001D274F" w:rsidRDefault="00D46399" w:rsidP="00BC22F3">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п/п</w:t>
            </w:r>
          </w:p>
        </w:tc>
        <w:tc>
          <w:tcPr>
            <w:tcW w:w="2633" w:type="dxa"/>
            <w:vAlign w:val="center"/>
          </w:tcPr>
          <w:p w:rsidR="00D46399" w:rsidRPr="001D274F" w:rsidRDefault="00D46399" w:rsidP="00BC22F3">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Фамилия, имя, отчество</w:t>
            </w:r>
          </w:p>
        </w:tc>
        <w:tc>
          <w:tcPr>
            <w:tcW w:w="2268" w:type="dxa"/>
            <w:vAlign w:val="center"/>
          </w:tcPr>
          <w:p w:rsidR="00D46399" w:rsidRPr="001D274F" w:rsidRDefault="00D46399" w:rsidP="00BC22F3">
            <w:pPr>
              <w:spacing w:after="0" w:line="240" w:lineRule="auto"/>
              <w:ind w:firstLine="13"/>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Домашний адрес, телефон</w:t>
            </w:r>
          </w:p>
        </w:tc>
        <w:tc>
          <w:tcPr>
            <w:tcW w:w="2277" w:type="dxa"/>
            <w:vAlign w:val="center"/>
          </w:tcPr>
          <w:p w:rsidR="00D46399" w:rsidRPr="001D274F" w:rsidRDefault="00D46399" w:rsidP="00BC22F3">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Документ, удостоверяющий личность</w:t>
            </w:r>
          </w:p>
        </w:tc>
        <w:tc>
          <w:tcPr>
            <w:tcW w:w="2117" w:type="dxa"/>
            <w:vAlign w:val="center"/>
          </w:tcPr>
          <w:p w:rsidR="00D46399" w:rsidRPr="001D274F" w:rsidRDefault="00D46399" w:rsidP="00BC22F3">
            <w:pPr>
              <w:spacing w:after="0" w:line="240" w:lineRule="auto"/>
              <w:ind w:hanging="32"/>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Место работы (учебы)</w:t>
            </w:r>
          </w:p>
        </w:tc>
      </w:tr>
      <w:tr w:rsidR="00D46399" w:rsidRPr="001D274F" w:rsidTr="001D274F">
        <w:tc>
          <w:tcPr>
            <w:tcW w:w="594" w:type="dxa"/>
          </w:tcPr>
          <w:p w:rsidR="00D46399" w:rsidRPr="001D274F" w:rsidRDefault="00D46399" w:rsidP="00DE1E21">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1</w:t>
            </w:r>
          </w:p>
        </w:tc>
        <w:tc>
          <w:tcPr>
            <w:tcW w:w="2633" w:type="dxa"/>
          </w:tcPr>
          <w:p w:rsidR="00D46399" w:rsidRPr="001D274F" w:rsidRDefault="00D46399" w:rsidP="00BC22F3">
            <w:pPr>
              <w:spacing w:after="0" w:line="240" w:lineRule="auto"/>
              <w:ind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2</w:t>
            </w:r>
          </w:p>
        </w:tc>
        <w:tc>
          <w:tcPr>
            <w:tcW w:w="2268" w:type="dxa"/>
          </w:tcPr>
          <w:p w:rsidR="00D46399" w:rsidRPr="001D274F" w:rsidRDefault="00D46399" w:rsidP="00BC22F3">
            <w:pPr>
              <w:spacing w:after="0" w:line="240" w:lineRule="auto"/>
              <w:ind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3</w:t>
            </w:r>
          </w:p>
        </w:tc>
        <w:tc>
          <w:tcPr>
            <w:tcW w:w="2277" w:type="dxa"/>
          </w:tcPr>
          <w:p w:rsidR="00D46399" w:rsidRPr="001D274F" w:rsidRDefault="00D46399" w:rsidP="00BC22F3">
            <w:pPr>
              <w:spacing w:after="0" w:line="240" w:lineRule="auto"/>
              <w:ind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4</w:t>
            </w:r>
          </w:p>
        </w:tc>
        <w:tc>
          <w:tcPr>
            <w:tcW w:w="2117" w:type="dxa"/>
          </w:tcPr>
          <w:p w:rsidR="00D46399" w:rsidRPr="001D274F" w:rsidRDefault="00D46399" w:rsidP="00BC22F3">
            <w:pPr>
              <w:spacing w:after="0" w:line="240" w:lineRule="auto"/>
              <w:ind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5</w:t>
            </w:r>
          </w:p>
        </w:tc>
      </w:tr>
      <w:tr w:rsidR="00D46399" w:rsidRPr="001D274F" w:rsidTr="001D274F">
        <w:tc>
          <w:tcPr>
            <w:tcW w:w="594" w:type="dxa"/>
          </w:tcPr>
          <w:p w:rsidR="00D46399" w:rsidRPr="001D274F" w:rsidRDefault="00DE1E2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2</w:t>
            </w:r>
          </w:p>
        </w:tc>
        <w:tc>
          <w:tcPr>
            <w:tcW w:w="2633" w:type="dxa"/>
          </w:tcPr>
          <w:p w:rsidR="00D46399" w:rsidRPr="001D274F" w:rsidRDefault="00D46399"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D46399" w:rsidRPr="001D274F" w:rsidRDefault="00D46399"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D46399" w:rsidRPr="001D274F" w:rsidRDefault="00D46399"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D46399" w:rsidRPr="001D274F" w:rsidRDefault="00D46399" w:rsidP="00BC22F3">
            <w:pPr>
              <w:spacing w:after="0" w:line="240" w:lineRule="auto"/>
              <w:ind w:firstLine="360"/>
              <w:jc w:val="both"/>
              <w:rPr>
                <w:rFonts w:ascii="Times New Roman" w:eastAsia="Times New Roman" w:hAnsi="Times New Roman" w:cs="Times New Roman"/>
                <w:sz w:val="28"/>
                <w:szCs w:val="28"/>
                <w:lang w:eastAsia="ru-RU"/>
              </w:rPr>
            </w:pPr>
          </w:p>
        </w:tc>
      </w:tr>
      <w:tr w:rsidR="00DE1E21" w:rsidRPr="001D274F" w:rsidTr="001D274F">
        <w:tc>
          <w:tcPr>
            <w:tcW w:w="594" w:type="dxa"/>
          </w:tcPr>
          <w:p w:rsidR="00DE1E21" w:rsidRPr="001D274F" w:rsidRDefault="00DE1E2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3</w:t>
            </w:r>
          </w:p>
        </w:tc>
        <w:tc>
          <w:tcPr>
            <w:tcW w:w="2633"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r>
      <w:tr w:rsidR="00DE1E21" w:rsidRPr="001D274F" w:rsidTr="001D274F">
        <w:tc>
          <w:tcPr>
            <w:tcW w:w="594" w:type="dxa"/>
          </w:tcPr>
          <w:p w:rsidR="00DE1E21" w:rsidRPr="001D274F" w:rsidRDefault="00DE1E2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4</w:t>
            </w:r>
          </w:p>
        </w:tc>
        <w:tc>
          <w:tcPr>
            <w:tcW w:w="2633"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r>
      <w:tr w:rsidR="00CF5FA1" w:rsidRPr="001D274F" w:rsidTr="001D274F">
        <w:tc>
          <w:tcPr>
            <w:tcW w:w="594" w:type="dxa"/>
          </w:tcPr>
          <w:p w:rsidR="00CF5FA1" w:rsidRPr="001D274F" w:rsidRDefault="00CF5FA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5</w:t>
            </w:r>
          </w:p>
        </w:tc>
        <w:tc>
          <w:tcPr>
            <w:tcW w:w="2633"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r>
      <w:tr w:rsidR="00CF5FA1" w:rsidRPr="001D274F" w:rsidTr="001D274F">
        <w:tc>
          <w:tcPr>
            <w:tcW w:w="594" w:type="dxa"/>
          </w:tcPr>
          <w:p w:rsidR="00CF5FA1" w:rsidRPr="001D274F" w:rsidRDefault="00CF5FA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6</w:t>
            </w:r>
          </w:p>
        </w:tc>
        <w:tc>
          <w:tcPr>
            <w:tcW w:w="2633"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r>
    </w:tbl>
    <w:p w:rsidR="00D46399" w:rsidRPr="001D274F" w:rsidRDefault="00D46399" w:rsidP="00D46399">
      <w:pPr>
        <w:spacing w:after="0" w:line="240" w:lineRule="auto"/>
        <w:ind w:firstLine="709"/>
        <w:jc w:val="both"/>
        <w:rPr>
          <w:rFonts w:ascii="Times New Roman" w:eastAsia="Calibri" w:hAnsi="Times New Roman" w:cs="Times New Roman"/>
          <w:sz w:val="28"/>
          <w:szCs w:val="28"/>
        </w:rPr>
      </w:pPr>
    </w:p>
    <w:p w:rsidR="00D46399" w:rsidRPr="001D274F" w:rsidRDefault="00D46399" w:rsidP="00D46399">
      <w:pPr>
        <w:rPr>
          <w:sz w:val="28"/>
          <w:szCs w:val="28"/>
        </w:rPr>
      </w:pP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r w:rsidRPr="001D274F">
        <w:rPr>
          <w:rFonts w:ascii="Calibri" w:eastAsia="Calibri" w:hAnsi="Calibri" w:cs="Times New Roman"/>
          <w:sz w:val="28"/>
          <w:szCs w:val="28"/>
        </w:rPr>
        <w:t xml:space="preserve">                                                                      </w:t>
      </w: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r w:rsidRPr="001D274F">
        <w:rPr>
          <w:rFonts w:ascii="Calibri" w:eastAsia="Calibri" w:hAnsi="Calibri" w:cs="Times New Roman"/>
          <w:sz w:val="28"/>
          <w:szCs w:val="28"/>
        </w:rPr>
        <w:t xml:space="preserve">                                                                                                                                           </w:t>
      </w: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sz w:val="28"/>
          <w:szCs w:val="28"/>
        </w:rPr>
      </w:pPr>
      <w:r w:rsidRPr="001D274F">
        <w:rPr>
          <w:rFonts w:ascii="Calibri" w:eastAsia="Calibri" w:hAnsi="Calibri" w:cs="Times New Roman"/>
          <w:sz w:val="28"/>
          <w:szCs w:val="28"/>
        </w:rPr>
        <w:t xml:space="preserve">                                                                                                                                              </w:t>
      </w:r>
    </w:p>
    <w:p w:rsidR="001B1C84" w:rsidRPr="001D274F" w:rsidRDefault="001B1C84">
      <w:pPr>
        <w:rPr>
          <w:sz w:val="28"/>
          <w:szCs w:val="28"/>
        </w:rPr>
      </w:pPr>
    </w:p>
    <w:sectPr w:rsidR="001B1C84" w:rsidRPr="001D274F" w:rsidSect="00596473">
      <w:pgSz w:w="11906" w:h="16838"/>
      <w:pgMar w:top="510" w:right="851" w:bottom="993" w:left="680" w:header="51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CB" w:rsidRDefault="002228CB" w:rsidP="00D46399">
      <w:pPr>
        <w:spacing w:after="0" w:line="240" w:lineRule="auto"/>
      </w:pPr>
      <w:r>
        <w:separator/>
      </w:r>
    </w:p>
  </w:endnote>
  <w:endnote w:type="continuationSeparator" w:id="0">
    <w:p w:rsidR="002228CB" w:rsidRDefault="002228CB" w:rsidP="00D4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CB" w:rsidRDefault="002228CB" w:rsidP="00D46399">
      <w:pPr>
        <w:spacing w:after="0" w:line="240" w:lineRule="auto"/>
      </w:pPr>
      <w:r>
        <w:separator/>
      </w:r>
    </w:p>
  </w:footnote>
  <w:footnote w:type="continuationSeparator" w:id="0">
    <w:p w:rsidR="002228CB" w:rsidRDefault="002228CB" w:rsidP="00D4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FBD7316"/>
    <w:multiLevelType w:val="multilevel"/>
    <w:tmpl w:val="E1E4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5E"/>
    <w:rsid w:val="0003604C"/>
    <w:rsid w:val="00097D4D"/>
    <w:rsid w:val="000B1D47"/>
    <w:rsid w:val="001007DF"/>
    <w:rsid w:val="001503E6"/>
    <w:rsid w:val="001B1C84"/>
    <w:rsid w:val="001D274F"/>
    <w:rsid w:val="002228CB"/>
    <w:rsid w:val="003D6045"/>
    <w:rsid w:val="00404849"/>
    <w:rsid w:val="005142FF"/>
    <w:rsid w:val="00596473"/>
    <w:rsid w:val="005A507C"/>
    <w:rsid w:val="005C04CC"/>
    <w:rsid w:val="00613AA4"/>
    <w:rsid w:val="00637A8E"/>
    <w:rsid w:val="0066343A"/>
    <w:rsid w:val="006C6C03"/>
    <w:rsid w:val="00863562"/>
    <w:rsid w:val="008D2D5E"/>
    <w:rsid w:val="00924630"/>
    <w:rsid w:val="00996205"/>
    <w:rsid w:val="009F7E3A"/>
    <w:rsid w:val="00B31103"/>
    <w:rsid w:val="00BC22F3"/>
    <w:rsid w:val="00C70B1C"/>
    <w:rsid w:val="00CF5FA1"/>
    <w:rsid w:val="00D46399"/>
    <w:rsid w:val="00DE1E21"/>
    <w:rsid w:val="00E7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ECAC"/>
  <w15:chartTrackingRefBased/>
  <w15:docId w15:val="{BDF11C10-013B-4E62-B1CD-012DF80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46399"/>
    <w:pPr>
      <w:spacing w:after="200" w:line="276" w:lineRule="auto"/>
    </w:pPr>
  </w:style>
  <w:style w:type="paragraph" w:styleId="1">
    <w:name w:val="heading 1"/>
    <w:basedOn w:val="a"/>
    <w:next w:val="a"/>
    <w:link w:val="10"/>
    <w:qFormat/>
    <w:rsid w:val="00D4639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D463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D4639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399"/>
    <w:rPr>
      <w:rFonts w:ascii="Cambria" w:eastAsia="Times New Roman" w:hAnsi="Cambria" w:cs="Times New Roman"/>
      <w:b/>
      <w:bCs/>
      <w:color w:val="365F91"/>
      <w:sz w:val="28"/>
      <w:szCs w:val="28"/>
    </w:rPr>
  </w:style>
  <w:style w:type="character" w:customStyle="1" w:styleId="20">
    <w:name w:val="Заголовок 2 Знак"/>
    <w:basedOn w:val="a0"/>
    <w:link w:val="2"/>
    <w:rsid w:val="00D4639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D46399"/>
    <w:rPr>
      <w:rFonts w:asciiTheme="majorHAnsi" w:eastAsiaTheme="majorEastAsia" w:hAnsiTheme="majorHAnsi" w:cstheme="majorBidi"/>
      <w:b/>
      <w:bCs/>
      <w:color w:val="5B9BD5" w:themeColor="accent1"/>
    </w:rPr>
  </w:style>
  <w:style w:type="numbering" w:customStyle="1" w:styleId="11">
    <w:name w:val="Нет списка1"/>
    <w:next w:val="a2"/>
    <w:uiPriority w:val="99"/>
    <w:semiHidden/>
    <w:rsid w:val="00D46399"/>
  </w:style>
  <w:style w:type="paragraph" w:customStyle="1" w:styleId="ConsPlusTitle">
    <w:name w:val="ConsPlusTitle"/>
    <w:rsid w:val="00D463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4639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46399"/>
    <w:rPr>
      <w:rFonts w:ascii="Tahoma" w:eastAsia="Times New Roman" w:hAnsi="Tahoma" w:cs="Tahoma"/>
      <w:sz w:val="16"/>
      <w:szCs w:val="16"/>
      <w:lang w:eastAsia="ru-RU"/>
    </w:rPr>
  </w:style>
  <w:style w:type="paragraph" w:styleId="a6">
    <w:name w:val="header"/>
    <w:basedOn w:val="a"/>
    <w:link w:val="a7"/>
    <w:uiPriority w:val="99"/>
    <w:rsid w:val="00D46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46399"/>
    <w:rPr>
      <w:rFonts w:ascii="Times New Roman" w:eastAsia="Times New Roman" w:hAnsi="Times New Roman" w:cs="Times New Roman"/>
      <w:sz w:val="24"/>
      <w:szCs w:val="24"/>
      <w:lang w:eastAsia="ru-RU"/>
    </w:rPr>
  </w:style>
  <w:style w:type="character" w:styleId="a8">
    <w:name w:val="page number"/>
    <w:basedOn w:val="a0"/>
    <w:rsid w:val="00D46399"/>
  </w:style>
  <w:style w:type="paragraph" w:styleId="a9">
    <w:name w:val="footer"/>
    <w:basedOn w:val="a"/>
    <w:link w:val="aa"/>
    <w:uiPriority w:val="99"/>
    <w:rsid w:val="00D46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46399"/>
    <w:rPr>
      <w:rFonts w:ascii="Times New Roman" w:eastAsia="Times New Roman" w:hAnsi="Times New Roman" w:cs="Times New Roman"/>
      <w:sz w:val="24"/>
      <w:szCs w:val="24"/>
      <w:lang w:eastAsia="ru-RU"/>
    </w:rPr>
  </w:style>
  <w:style w:type="character" w:styleId="ab">
    <w:name w:val="Hyperlink"/>
    <w:uiPriority w:val="99"/>
    <w:rsid w:val="00D46399"/>
    <w:rPr>
      <w:color w:val="0000FF"/>
      <w:u w:val="single"/>
    </w:rPr>
  </w:style>
  <w:style w:type="paragraph" w:customStyle="1" w:styleId="ConsPlusNormal">
    <w:name w:val="ConsPlusNormal"/>
    <w:rsid w:val="00D463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46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46399"/>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46399"/>
  </w:style>
  <w:style w:type="character" w:customStyle="1" w:styleId="210">
    <w:name w:val="Основной текст 2 Знак1"/>
    <w:link w:val="21"/>
    <w:locked/>
    <w:rsid w:val="00D46399"/>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rsid w:val="00D46399"/>
  </w:style>
  <w:style w:type="table" w:customStyle="1" w:styleId="31">
    <w:name w:val="Сетка таблицы3"/>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D46399"/>
    <w:pPr>
      <w:spacing w:after="0" w:line="240" w:lineRule="auto"/>
    </w:pPr>
    <w:rPr>
      <w:sz w:val="20"/>
      <w:szCs w:val="20"/>
    </w:rPr>
  </w:style>
  <w:style w:type="character" w:customStyle="1" w:styleId="ae">
    <w:name w:val="Текст концевой сноски Знак"/>
    <w:basedOn w:val="a0"/>
    <w:link w:val="ad"/>
    <w:uiPriority w:val="99"/>
    <w:semiHidden/>
    <w:rsid w:val="00D46399"/>
    <w:rPr>
      <w:sz w:val="20"/>
      <w:szCs w:val="20"/>
    </w:rPr>
  </w:style>
  <w:style w:type="character" w:styleId="af">
    <w:name w:val="endnote reference"/>
    <w:basedOn w:val="a0"/>
    <w:uiPriority w:val="99"/>
    <w:semiHidden/>
    <w:unhideWhenUsed/>
    <w:rsid w:val="00D46399"/>
    <w:rPr>
      <w:vertAlign w:val="superscript"/>
    </w:rPr>
  </w:style>
  <w:style w:type="numbering" w:customStyle="1" w:styleId="32">
    <w:name w:val="Нет списка3"/>
    <w:next w:val="a2"/>
    <w:uiPriority w:val="99"/>
    <w:semiHidden/>
    <w:rsid w:val="00D46399"/>
  </w:style>
  <w:style w:type="table" w:customStyle="1" w:styleId="4">
    <w:name w:val="Сетка таблицы4"/>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D46399"/>
  </w:style>
  <w:style w:type="table" w:customStyle="1" w:styleId="5">
    <w:name w:val="Сетка таблицы5"/>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D46399"/>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D46399"/>
    <w:rPr>
      <w:rFonts w:ascii="Times New Roman" w:eastAsia="Times New Roman" w:hAnsi="Times New Roman" w:cs="Times New Roman"/>
      <w:sz w:val="28"/>
      <w:szCs w:val="24"/>
      <w:lang w:eastAsia="ru-RU"/>
    </w:rPr>
  </w:style>
  <w:style w:type="paragraph" w:styleId="af2">
    <w:name w:val="Body Text"/>
    <w:basedOn w:val="a"/>
    <w:link w:val="af3"/>
    <w:unhideWhenUsed/>
    <w:rsid w:val="00D4639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46399"/>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D46399"/>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D46399"/>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D46399"/>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D46399"/>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D46399"/>
    <w:rPr>
      <w:color w:val="800080"/>
      <w:u w:val="single"/>
    </w:rPr>
  </w:style>
  <w:style w:type="numbering" w:customStyle="1" w:styleId="50">
    <w:name w:val="Нет списка5"/>
    <w:next w:val="a2"/>
    <w:uiPriority w:val="99"/>
    <w:semiHidden/>
    <w:unhideWhenUsed/>
    <w:rsid w:val="00D46399"/>
  </w:style>
  <w:style w:type="paragraph" w:customStyle="1" w:styleId="14">
    <w:name w:val="Абзац списка1"/>
    <w:basedOn w:val="a"/>
    <w:rsid w:val="00D46399"/>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D46399"/>
  </w:style>
  <w:style w:type="paragraph" w:customStyle="1" w:styleId="ConsNormal">
    <w:name w:val="ConsNormal"/>
    <w:rsid w:val="00D46399"/>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D46399"/>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D46399"/>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D46399"/>
    <w:rPr>
      <w:rFonts w:ascii="Times New Roman" w:eastAsia="Times New Roman" w:hAnsi="Times New Roman" w:cs="Times New Roman"/>
      <w:sz w:val="24"/>
      <w:szCs w:val="24"/>
      <w:lang w:eastAsia="ru-RU"/>
    </w:rPr>
  </w:style>
  <w:style w:type="paragraph" w:customStyle="1" w:styleId="ConsPlusNonformat">
    <w:name w:val="ConsPlusNonformat"/>
    <w:rsid w:val="00D46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D4639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D46399"/>
    <w:pPr>
      <w:spacing w:after="0" w:line="240" w:lineRule="auto"/>
    </w:pPr>
    <w:rPr>
      <w:rFonts w:ascii="Calibri" w:eastAsia="Times New Roman" w:hAnsi="Calibri" w:cs="Times New Roman"/>
    </w:rPr>
  </w:style>
  <w:style w:type="character" w:customStyle="1" w:styleId="apple-style-span">
    <w:name w:val="apple-style-span"/>
    <w:rsid w:val="00D46399"/>
    <w:rPr>
      <w:rFonts w:cs="Times New Roman"/>
    </w:rPr>
  </w:style>
  <w:style w:type="numbering" w:customStyle="1" w:styleId="7">
    <w:name w:val="Нет списка7"/>
    <w:next w:val="a2"/>
    <w:uiPriority w:val="99"/>
    <w:semiHidden/>
    <w:rsid w:val="00D46399"/>
  </w:style>
  <w:style w:type="table" w:customStyle="1" w:styleId="70">
    <w:name w:val="Сетка таблицы7"/>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D463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
    <w:name w:val="Нет списка8"/>
    <w:next w:val="a2"/>
    <w:semiHidden/>
    <w:rsid w:val="00D46399"/>
  </w:style>
  <w:style w:type="table" w:customStyle="1" w:styleId="80">
    <w:name w:val="Сетка таблицы8"/>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Гиперссылка1"/>
    <w:basedOn w:val="a0"/>
    <w:uiPriority w:val="99"/>
    <w:unhideWhenUsed/>
    <w:rsid w:val="00D46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9441">
      <w:bodyDiv w:val="1"/>
      <w:marLeft w:val="0"/>
      <w:marRight w:val="0"/>
      <w:marTop w:val="0"/>
      <w:marBottom w:val="0"/>
      <w:divBdr>
        <w:top w:val="none" w:sz="0" w:space="0" w:color="auto"/>
        <w:left w:val="none" w:sz="0" w:space="0" w:color="auto"/>
        <w:bottom w:val="none" w:sz="0" w:space="0" w:color="auto"/>
        <w:right w:val="none" w:sz="0" w:space="0" w:color="auto"/>
      </w:divBdr>
      <w:divsChild>
        <w:div w:id="1111512699">
          <w:marLeft w:val="0"/>
          <w:marRight w:val="0"/>
          <w:marTop w:val="0"/>
          <w:marBottom w:val="0"/>
          <w:divBdr>
            <w:top w:val="none" w:sz="0" w:space="0" w:color="auto"/>
            <w:left w:val="none" w:sz="0" w:space="0" w:color="auto"/>
            <w:bottom w:val="none" w:sz="0" w:space="0" w:color="auto"/>
            <w:right w:val="none" w:sz="0" w:space="0" w:color="auto"/>
          </w:divBdr>
          <w:divsChild>
            <w:div w:id="607935673">
              <w:marLeft w:val="0"/>
              <w:marRight w:val="0"/>
              <w:marTop w:val="0"/>
              <w:marBottom w:val="0"/>
              <w:divBdr>
                <w:top w:val="none" w:sz="0" w:space="0" w:color="auto"/>
                <w:left w:val="none" w:sz="0" w:space="0" w:color="auto"/>
                <w:bottom w:val="none" w:sz="0" w:space="0" w:color="auto"/>
                <w:right w:val="none" w:sz="0" w:space="0" w:color="auto"/>
              </w:divBdr>
              <w:divsChild>
                <w:div w:id="1900360201">
                  <w:marLeft w:val="0"/>
                  <w:marRight w:val="0"/>
                  <w:marTop w:val="0"/>
                  <w:marBottom w:val="0"/>
                  <w:divBdr>
                    <w:top w:val="none" w:sz="0" w:space="0" w:color="auto"/>
                    <w:left w:val="none" w:sz="0" w:space="0" w:color="auto"/>
                    <w:bottom w:val="none" w:sz="0" w:space="0" w:color="auto"/>
                    <w:right w:val="none" w:sz="0" w:space="0" w:color="auto"/>
                  </w:divBdr>
                  <w:divsChild>
                    <w:div w:id="717243019">
                      <w:marLeft w:val="0"/>
                      <w:marRight w:val="0"/>
                      <w:marTop w:val="0"/>
                      <w:marBottom w:val="0"/>
                      <w:divBdr>
                        <w:top w:val="none" w:sz="0" w:space="0" w:color="auto"/>
                        <w:left w:val="none" w:sz="0" w:space="0" w:color="auto"/>
                        <w:bottom w:val="none" w:sz="0" w:space="0" w:color="auto"/>
                        <w:right w:val="none" w:sz="0" w:space="0" w:color="auto"/>
                      </w:divBdr>
                      <w:divsChild>
                        <w:div w:id="1121875490">
                          <w:marLeft w:val="0"/>
                          <w:marRight w:val="0"/>
                          <w:marTop w:val="0"/>
                          <w:marBottom w:val="0"/>
                          <w:divBdr>
                            <w:top w:val="none" w:sz="0" w:space="0" w:color="auto"/>
                            <w:left w:val="none" w:sz="0" w:space="0" w:color="auto"/>
                            <w:bottom w:val="none" w:sz="0" w:space="0" w:color="auto"/>
                            <w:right w:val="none" w:sz="0" w:space="0" w:color="auto"/>
                          </w:divBdr>
                          <w:divsChild>
                            <w:div w:id="1946038130">
                              <w:marLeft w:val="0"/>
                              <w:marRight w:val="0"/>
                              <w:marTop w:val="0"/>
                              <w:marBottom w:val="0"/>
                              <w:divBdr>
                                <w:top w:val="none" w:sz="0" w:space="0" w:color="auto"/>
                                <w:left w:val="none" w:sz="0" w:space="0" w:color="auto"/>
                                <w:bottom w:val="none" w:sz="0" w:space="0" w:color="auto"/>
                                <w:right w:val="none" w:sz="0" w:space="0" w:color="auto"/>
                              </w:divBdr>
                              <w:divsChild>
                                <w:div w:id="1879010441">
                                  <w:marLeft w:val="0"/>
                                  <w:marRight w:val="0"/>
                                  <w:marTop w:val="0"/>
                                  <w:marBottom w:val="0"/>
                                  <w:divBdr>
                                    <w:top w:val="none" w:sz="0" w:space="0" w:color="auto"/>
                                    <w:left w:val="none" w:sz="0" w:space="0" w:color="auto"/>
                                    <w:bottom w:val="none" w:sz="0" w:space="0" w:color="auto"/>
                                    <w:right w:val="none" w:sz="0" w:space="0" w:color="auto"/>
                                  </w:divBdr>
                                </w:div>
                                <w:div w:id="1413162610">
                                  <w:marLeft w:val="0"/>
                                  <w:marRight w:val="0"/>
                                  <w:marTop w:val="0"/>
                                  <w:marBottom w:val="0"/>
                                  <w:divBdr>
                                    <w:top w:val="none" w:sz="0" w:space="0" w:color="auto"/>
                                    <w:left w:val="none" w:sz="0" w:space="0" w:color="auto"/>
                                    <w:bottom w:val="none" w:sz="0" w:space="0" w:color="auto"/>
                                    <w:right w:val="none" w:sz="0" w:space="0" w:color="auto"/>
                                  </w:divBdr>
                                </w:div>
                                <w:div w:id="1767995590">
                                  <w:marLeft w:val="0"/>
                                  <w:marRight w:val="0"/>
                                  <w:marTop w:val="0"/>
                                  <w:marBottom w:val="0"/>
                                  <w:divBdr>
                                    <w:top w:val="none" w:sz="0" w:space="0" w:color="auto"/>
                                    <w:left w:val="none" w:sz="0" w:space="0" w:color="auto"/>
                                    <w:bottom w:val="none" w:sz="0" w:space="0" w:color="auto"/>
                                    <w:right w:val="none" w:sz="0" w:space="0" w:color="auto"/>
                                  </w:divBdr>
                                  <w:divsChild>
                                    <w:div w:id="21257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85</Pages>
  <Words>35920</Words>
  <Characters>204745</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2019-06-13T08:34:00Z</cp:lastPrinted>
  <dcterms:created xsi:type="dcterms:W3CDTF">2019-03-13T10:22:00Z</dcterms:created>
  <dcterms:modified xsi:type="dcterms:W3CDTF">2019-06-13T08:34:00Z</dcterms:modified>
</cp:coreProperties>
</file>