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691D" w:rsidRPr="00605E3A" w:rsidRDefault="0017691D" w:rsidP="0017691D">
      <w:pPr>
        <w:pStyle w:val="afb"/>
        <w:outlineLvl w:val="0"/>
        <w:rPr>
          <w:szCs w:val="28"/>
        </w:rPr>
      </w:pPr>
      <w:r w:rsidRPr="00605E3A">
        <w:rPr>
          <w:szCs w:val="28"/>
        </w:rPr>
        <w:t>РОССИЙСКАЯ</w:t>
      </w:r>
      <w:r>
        <w:rPr>
          <w:szCs w:val="28"/>
        </w:rPr>
        <w:t xml:space="preserve"> </w:t>
      </w:r>
      <w:r w:rsidRPr="00605E3A">
        <w:rPr>
          <w:szCs w:val="28"/>
        </w:rPr>
        <w:t>ФЕДЕРАЦИЯ</w:t>
      </w:r>
      <w:r>
        <w:rPr>
          <w:szCs w:val="28"/>
        </w:rPr>
        <w:t xml:space="preserve">     </w:t>
      </w:r>
    </w:p>
    <w:p w:rsidR="0017691D" w:rsidRPr="00605E3A" w:rsidRDefault="0017691D" w:rsidP="0017691D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РОСТОВСКАЯ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ОБЛАСТЬ</w:t>
      </w:r>
    </w:p>
    <w:p w:rsidR="0017691D" w:rsidRPr="00605E3A" w:rsidRDefault="0017691D" w:rsidP="00176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МОРОЗОВСКИЙ  </w:t>
      </w:r>
      <w:r w:rsidRPr="00605E3A">
        <w:rPr>
          <w:sz w:val="28"/>
          <w:szCs w:val="28"/>
        </w:rPr>
        <w:t>РАЙОН</w:t>
      </w:r>
    </w:p>
    <w:p w:rsidR="0017691D" w:rsidRPr="00605E3A" w:rsidRDefault="0017691D" w:rsidP="0017691D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ОБРАЗОВАНИЕ</w:t>
      </w:r>
    </w:p>
    <w:p w:rsidR="0017691D" w:rsidRPr="00605E3A" w:rsidRDefault="0017691D" w:rsidP="0017691D">
      <w:pPr>
        <w:jc w:val="center"/>
        <w:rPr>
          <w:sz w:val="28"/>
          <w:szCs w:val="28"/>
        </w:rPr>
      </w:pP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ШИРОКО-АТАМАНОВСКОЕ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</w:p>
    <w:p w:rsidR="0017691D" w:rsidRPr="00605E3A" w:rsidRDefault="0017691D" w:rsidP="0017691D">
      <w:pPr>
        <w:jc w:val="center"/>
        <w:rPr>
          <w:sz w:val="28"/>
          <w:szCs w:val="28"/>
        </w:rPr>
      </w:pPr>
    </w:p>
    <w:p w:rsidR="0017691D" w:rsidRPr="00161970" w:rsidRDefault="0017691D" w:rsidP="0017691D">
      <w:pPr>
        <w:jc w:val="center"/>
        <w:outlineLvl w:val="0"/>
        <w:rPr>
          <w:sz w:val="28"/>
          <w:szCs w:val="28"/>
        </w:rPr>
      </w:pPr>
      <w:r w:rsidRPr="0016197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ШИРОКО-АТАМАНОВСКОГО</w:t>
      </w:r>
      <w:r w:rsidRPr="00161970">
        <w:rPr>
          <w:sz w:val="28"/>
          <w:szCs w:val="28"/>
        </w:rPr>
        <w:t xml:space="preserve"> СЕЛЬСКОГО ПОСЕЛЕНИЯ</w:t>
      </w:r>
    </w:p>
    <w:p w:rsidR="0017691D" w:rsidRDefault="0017691D" w:rsidP="0017691D">
      <w:pPr>
        <w:jc w:val="center"/>
        <w:outlineLvl w:val="0"/>
        <w:rPr>
          <w:b/>
          <w:sz w:val="28"/>
          <w:szCs w:val="28"/>
          <w:u w:val="single"/>
        </w:rPr>
      </w:pPr>
    </w:p>
    <w:p w:rsidR="0017691D" w:rsidRPr="00FD3C05" w:rsidRDefault="0017691D" w:rsidP="0017691D">
      <w:pPr>
        <w:jc w:val="center"/>
        <w:outlineLvl w:val="0"/>
        <w:rPr>
          <w:sz w:val="36"/>
          <w:szCs w:val="36"/>
        </w:rPr>
      </w:pPr>
      <w:r w:rsidRPr="00FD3C05">
        <w:rPr>
          <w:sz w:val="36"/>
          <w:szCs w:val="36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7691D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 порядке проведения конкурса на должность главы Администрации</w:t>
      </w: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 </w:t>
      </w:r>
      <w:r w:rsidR="0017691D">
        <w:rPr>
          <w:b/>
          <w:sz w:val="28"/>
          <w:szCs w:val="28"/>
        </w:rPr>
        <w:t>Широко-Атамановского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17691D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</w:t>
      </w:r>
      <w:r w:rsidR="00685B9F">
        <w:rPr>
          <w:sz w:val="28"/>
          <w:szCs w:val="28"/>
        </w:rPr>
        <w:t>«</w:t>
      </w:r>
      <w:r w:rsidR="00D9765F">
        <w:rPr>
          <w:sz w:val="28"/>
          <w:szCs w:val="28"/>
        </w:rPr>
        <w:t>28</w:t>
      </w:r>
      <w:r w:rsidR="00685B9F">
        <w:rPr>
          <w:sz w:val="28"/>
          <w:szCs w:val="28"/>
        </w:rPr>
        <w:t xml:space="preserve">» </w:t>
      </w:r>
      <w:r w:rsidR="00D9765F">
        <w:rPr>
          <w:sz w:val="28"/>
          <w:szCs w:val="28"/>
        </w:rPr>
        <w:t>июля</w:t>
      </w:r>
      <w:r w:rsidR="00685B9F">
        <w:rPr>
          <w:sz w:val="28"/>
          <w:szCs w:val="28"/>
        </w:rPr>
        <w:t xml:space="preserve"> 20</w:t>
      </w:r>
      <w:r w:rsidR="00D9765F"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17691D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2E217C" w:rsidRPr="00A12B77" w:rsidRDefault="00086CA3" w:rsidP="006F0B8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17691D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17691D" w:rsidRDefault="00B263B7" w:rsidP="0017691D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17691D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17691D" w:rsidRDefault="0017691D" w:rsidP="00176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7691D">
        <w:rPr>
          <w:szCs w:val="28"/>
        </w:rPr>
        <w:t xml:space="preserve"> </w:t>
      </w:r>
      <w:r w:rsidRPr="0017691D">
        <w:rPr>
          <w:sz w:val="28"/>
          <w:szCs w:val="28"/>
        </w:rPr>
        <w:t xml:space="preserve">Решения Собрания депутатов Широко-Атамановского сельского поселения от </w:t>
      </w:r>
      <w:r>
        <w:rPr>
          <w:sz w:val="28"/>
          <w:szCs w:val="28"/>
        </w:rPr>
        <w:t>05.09.2016 г. № 77</w:t>
      </w:r>
      <w:r w:rsidRPr="0017691D">
        <w:rPr>
          <w:sz w:val="28"/>
          <w:szCs w:val="28"/>
        </w:rPr>
        <w:t xml:space="preserve"> «</w:t>
      </w:r>
      <w:r>
        <w:rPr>
          <w:sz w:val="28"/>
          <w:szCs w:val="28"/>
        </w:rPr>
        <w:t>О порядке проведения конкурса на должность главы Администрации Широко-Атамановского сельского поселения</w:t>
      </w:r>
      <w:r w:rsidRPr="0017691D">
        <w:rPr>
          <w:sz w:val="28"/>
          <w:szCs w:val="28"/>
        </w:rPr>
        <w:t>» считать утратившими силу.</w:t>
      </w:r>
    </w:p>
    <w:p w:rsidR="006F0B85" w:rsidRPr="00A12B77" w:rsidRDefault="006F0B85" w:rsidP="00176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691D">
        <w:rPr>
          <w:sz w:val="28"/>
          <w:szCs w:val="28"/>
        </w:rPr>
        <w:t xml:space="preserve">Решения Собрания депутатов Широко-Атамановского сельского поселения от </w:t>
      </w:r>
      <w:r>
        <w:rPr>
          <w:sz w:val="28"/>
          <w:szCs w:val="28"/>
        </w:rPr>
        <w:t>09.04.2021 г. № 121</w:t>
      </w:r>
      <w:r w:rsidRPr="0017691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решение Собрания Депутатов № 77 от 05.09.2016 г. «О порядке проведения конкурса на должность главы Администрации Широко-Атамановского сельского поселения</w:t>
      </w:r>
      <w:r w:rsidRPr="0017691D">
        <w:rPr>
          <w:sz w:val="28"/>
          <w:szCs w:val="28"/>
        </w:rPr>
        <w:t>» считать утратившими силу.</w:t>
      </w:r>
    </w:p>
    <w:p w:rsidR="00086CA3" w:rsidRPr="00A12B77" w:rsidRDefault="0017691D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Pr="00A12B77" w:rsidRDefault="00B326B5" w:rsidP="006F0B85">
      <w:pPr>
        <w:jc w:val="both"/>
        <w:rPr>
          <w:sz w:val="28"/>
          <w:szCs w:val="28"/>
        </w:rPr>
      </w:pPr>
    </w:p>
    <w:p w:rsidR="006F0B85" w:rsidRPr="001A4DF4" w:rsidRDefault="006F0B85" w:rsidP="006F0B85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A4DF4">
        <w:rPr>
          <w:sz w:val="28"/>
          <w:szCs w:val="28"/>
        </w:rPr>
        <w:t>Председатель Собрания депутатов -</w:t>
      </w:r>
    </w:p>
    <w:p w:rsidR="006F0B85" w:rsidRPr="001A4DF4" w:rsidRDefault="006F0B85" w:rsidP="006F0B85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A4DF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Широко-Атамановского</w:t>
      </w:r>
      <w:r w:rsidRPr="001A4DF4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</w:t>
      </w:r>
      <w:r w:rsidRPr="001A4DF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r w:rsidRPr="001A4DF4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1A4DF4">
        <w:rPr>
          <w:sz w:val="28"/>
          <w:szCs w:val="28"/>
        </w:rPr>
        <w:t>Смолин</w:t>
      </w:r>
    </w:p>
    <w:p w:rsidR="006F0B85" w:rsidRDefault="006F0B85" w:rsidP="006F0B85">
      <w:pPr>
        <w:tabs>
          <w:tab w:val="left" w:pos="720"/>
        </w:tabs>
        <w:autoSpaceDE w:val="0"/>
        <w:autoSpaceDN w:val="0"/>
        <w:adjustRightInd w:val="0"/>
        <w:ind w:left="-284" w:right="-286"/>
        <w:jc w:val="both"/>
        <w:rPr>
          <w:sz w:val="28"/>
          <w:szCs w:val="28"/>
        </w:rPr>
      </w:pPr>
    </w:p>
    <w:p w:rsidR="006F0B85" w:rsidRPr="001A4DF4" w:rsidRDefault="006F0B85" w:rsidP="006F0B85">
      <w:pPr>
        <w:tabs>
          <w:tab w:val="left" w:pos="720"/>
        </w:tabs>
        <w:autoSpaceDE w:val="0"/>
        <w:autoSpaceDN w:val="0"/>
        <w:adjustRightInd w:val="0"/>
        <w:ind w:left="-284" w:right="-286"/>
        <w:jc w:val="both"/>
        <w:rPr>
          <w:sz w:val="28"/>
          <w:szCs w:val="28"/>
        </w:rPr>
      </w:pPr>
      <w:r w:rsidRPr="001A4DF4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1A4DF4">
        <w:rPr>
          <w:sz w:val="28"/>
          <w:szCs w:val="28"/>
        </w:rPr>
        <w:t>Широко-Атамановский</w:t>
      </w:r>
    </w:p>
    <w:p w:rsidR="006F0B85" w:rsidRPr="00E2412C" w:rsidRDefault="006F0B85" w:rsidP="006F0B85">
      <w:pPr>
        <w:tabs>
          <w:tab w:val="left" w:pos="720"/>
        </w:tabs>
        <w:ind w:left="-284"/>
        <w:jc w:val="both"/>
        <w:rPr>
          <w:color w:val="000000"/>
          <w:sz w:val="28"/>
          <w:szCs w:val="28"/>
        </w:rPr>
      </w:pPr>
      <w:r w:rsidRPr="00E2412C">
        <w:rPr>
          <w:color w:val="000000"/>
          <w:sz w:val="28"/>
          <w:szCs w:val="28"/>
        </w:rPr>
        <w:t>«</w:t>
      </w:r>
      <w:r w:rsidR="00D9765F">
        <w:rPr>
          <w:color w:val="000000"/>
          <w:sz w:val="28"/>
          <w:szCs w:val="28"/>
        </w:rPr>
        <w:t>28</w:t>
      </w:r>
      <w:r w:rsidRPr="00E2412C">
        <w:rPr>
          <w:color w:val="000000"/>
          <w:sz w:val="28"/>
          <w:szCs w:val="28"/>
        </w:rPr>
        <w:t xml:space="preserve">» </w:t>
      </w:r>
      <w:r w:rsidR="00D9765F">
        <w:rPr>
          <w:color w:val="000000"/>
          <w:sz w:val="28"/>
          <w:szCs w:val="28"/>
        </w:rPr>
        <w:t>июля</w:t>
      </w:r>
      <w:r w:rsidRPr="00E2412C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E2412C">
        <w:rPr>
          <w:color w:val="000000"/>
          <w:sz w:val="28"/>
          <w:szCs w:val="28"/>
        </w:rPr>
        <w:t xml:space="preserve"> года</w:t>
      </w:r>
    </w:p>
    <w:p w:rsidR="006F0B85" w:rsidRPr="006F0B85" w:rsidRDefault="006F0B85" w:rsidP="006F0B85">
      <w:pPr>
        <w:tabs>
          <w:tab w:val="left" w:pos="720"/>
        </w:tabs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D9765F">
        <w:rPr>
          <w:color w:val="000000"/>
          <w:sz w:val="28"/>
          <w:szCs w:val="28"/>
        </w:rPr>
        <w:t>128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9765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9765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9765F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9765F">
        <w:rPr>
          <w:rFonts w:ascii="Times New Roman" w:hAnsi="Times New Roman" w:cs="Times New Roman"/>
          <w:sz w:val="28"/>
          <w:szCs w:val="28"/>
        </w:rPr>
        <w:t>128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3BEA">
        <w:rPr>
          <w:rFonts w:ascii="Times New Roman" w:hAnsi="Times New Roman" w:cs="Times New Roman"/>
          <w:sz w:val="28"/>
          <w:szCs w:val="28"/>
        </w:rPr>
        <w:t>Морозовского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bookmarkStart w:id="0" w:name="_GoBack"/>
      <w:bookmarkEnd w:id="0"/>
      <w:r w:rsidR="00A9240D">
        <w:rPr>
          <w:rFonts w:ascii="Times New Roman" w:hAnsi="Times New Roman" w:cs="Times New Roman"/>
          <w:sz w:val="28"/>
          <w:szCs w:val="28"/>
        </w:rPr>
        <w:t>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</w:t>
      </w:r>
      <w:r w:rsidR="0017691D">
        <w:rPr>
          <w:rFonts w:ascii="Times New Roman" w:hAnsi="Times New Roman" w:cs="Times New Roman"/>
          <w:sz w:val="28"/>
          <w:szCs w:val="28"/>
        </w:rPr>
        <w:lastRenderedPageBreak/>
        <w:t>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17691D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6F0B85">
        <w:rPr>
          <w:rFonts w:eastAsia="Arial"/>
          <w:kern w:val="0"/>
          <w:sz w:val="28"/>
          <w:szCs w:val="28"/>
        </w:rPr>
        <w:t>Широко-Атамановское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 xml:space="preserve">, </w:t>
      </w:r>
      <w:r w:rsidRPr="001E4F25">
        <w:rPr>
          <w:rFonts w:ascii="Times New Roman" w:hAnsi="Times New Roman" w:cs="Times New Roman"/>
          <w:sz w:val="28"/>
          <w:szCs w:val="28"/>
        </w:rPr>
        <w:lastRenderedPageBreak/>
        <w:t>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в журнале регистрации заявлений кандидатов о допуске к участию в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F0B85">
        <w:rPr>
          <w:rFonts w:ascii="Times New Roman" w:hAnsi="Times New Roman" w:cs="Times New Roman"/>
          <w:sz w:val="28"/>
          <w:szCs w:val="28"/>
        </w:rPr>
        <w:t>Широко-Атамановское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F0B85">
        <w:rPr>
          <w:rFonts w:ascii="Times New Roman" w:hAnsi="Times New Roman" w:cs="Times New Roman"/>
          <w:sz w:val="28"/>
          <w:szCs w:val="28"/>
        </w:rPr>
        <w:t>Широко-Атамановское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 xml:space="preserve">» </w:t>
      </w:r>
      <w:r w:rsidRPr="00362CC7">
        <w:rPr>
          <w:rFonts w:ascii="Times New Roman" w:hAnsi="Times New Roman" w:cs="Times New Roman"/>
          <w:sz w:val="28"/>
          <w:szCs w:val="28"/>
        </w:rPr>
        <w:lastRenderedPageBreak/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17691D">
        <w:rPr>
          <w:rFonts w:eastAsia="Calibri"/>
          <w:kern w:val="0"/>
          <w:sz w:val="28"/>
          <w:szCs w:val="28"/>
          <w:lang w:eastAsia="en-US"/>
        </w:rPr>
        <w:t>Широко-Атамановского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7691D">
        <w:rPr>
          <w:rFonts w:eastAsia="Calibri"/>
          <w:kern w:val="0"/>
          <w:sz w:val="28"/>
          <w:szCs w:val="28"/>
          <w:lang w:eastAsia="en-US"/>
        </w:rPr>
        <w:t>Широко-Атамановского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7691D">
        <w:rPr>
          <w:rFonts w:eastAsia="Calibri"/>
          <w:kern w:val="0"/>
          <w:sz w:val="28"/>
          <w:szCs w:val="28"/>
          <w:lang w:eastAsia="en-US"/>
        </w:rPr>
        <w:t>Широко-Атамановского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7691D">
        <w:rPr>
          <w:rFonts w:ascii="Times New Roman" w:hAnsi="Times New Roman" w:cs="Times New Roman"/>
          <w:sz w:val="24"/>
          <w:szCs w:val="24"/>
        </w:rPr>
        <w:t>Широко-Атамановского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7691D">
        <w:rPr>
          <w:rFonts w:ascii="Times New Roman" w:hAnsi="Times New Roman" w:cs="Times New Roman"/>
          <w:sz w:val="24"/>
          <w:szCs w:val="24"/>
        </w:rPr>
        <w:t>Широко-Атамановского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7691D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9765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9765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9765F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9765F">
        <w:rPr>
          <w:rFonts w:ascii="Times New Roman" w:hAnsi="Times New Roman" w:cs="Times New Roman"/>
          <w:sz w:val="28"/>
          <w:szCs w:val="28"/>
        </w:rPr>
        <w:t>128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17691D">
        <w:rPr>
          <w:bCs/>
          <w:sz w:val="28"/>
          <w:szCs w:val="28"/>
        </w:rPr>
        <w:t>Широко-Атамановского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17691D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6F0B85">
        <w:rPr>
          <w:sz w:val="28"/>
          <w:szCs w:val="28"/>
        </w:rPr>
        <w:t>Широко-Атамановское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17691D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17691D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17691D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17691D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17691D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17691D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17691D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6F0B85">
        <w:rPr>
          <w:sz w:val="28"/>
          <w:szCs w:val="28"/>
        </w:rPr>
        <w:t>Широко-Атамановское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17691D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17691D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17691D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17691D">
        <w:rPr>
          <w:sz w:val="28"/>
          <w:szCs w:val="28"/>
        </w:rPr>
        <w:t>Широко-Атамановского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6F0B85">
        <w:rPr>
          <w:sz w:val="28"/>
          <w:szCs w:val="28"/>
        </w:rPr>
        <w:t>Широко-Атамановское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FD" w:rsidRDefault="009A2AFD" w:rsidP="008622F8">
      <w:r>
        <w:separator/>
      </w:r>
    </w:p>
  </w:endnote>
  <w:endnote w:type="continuationSeparator" w:id="0">
    <w:p w:rsidR="009A2AFD" w:rsidRDefault="009A2AF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BEA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FD" w:rsidRDefault="009A2AFD" w:rsidP="008622F8">
      <w:r>
        <w:separator/>
      </w:r>
    </w:p>
  </w:footnote>
  <w:footnote w:type="continuationSeparator" w:id="0">
    <w:p w:rsidR="009A2AFD" w:rsidRDefault="009A2AFD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7691D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4F6FCD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721A2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0B85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7F6C56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3BEA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2AFD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9765F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uiPriority w:val="99"/>
    <w:qFormat/>
    <w:rsid w:val="0017691D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17691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B0550-4899-4A4E-B4EC-B8F5916B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5</cp:revision>
  <cp:lastPrinted>2021-07-28T07:25:00Z</cp:lastPrinted>
  <dcterms:created xsi:type="dcterms:W3CDTF">2021-07-12T06:15:00Z</dcterms:created>
  <dcterms:modified xsi:type="dcterms:W3CDTF">2021-09-02T05:22:00Z</dcterms:modified>
</cp:coreProperties>
</file>