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>совета по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 межэтническим отношениям при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</w:t>
      </w:r>
      <w:r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Pr="00CA75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8100AB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57FCC">
        <w:rPr>
          <w:rFonts w:ascii="Times New Roman" w:hAnsi="Times New Roman" w:cs="Times New Roman"/>
          <w:sz w:val="26"/>
          <w:szCs w:val="26"/>
        </w:rPr>
        <w:t>.2021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CA75B0">
        <w:rPr>
          <w:rFonts w:ascii="Times New Roman" w:hAnsi="Times New Roman" w:cs="Times New Roman"/>
          <w:sz w:val="26"/>
          <w:szCs w:val="26"/>
        </w:rPr>
        <w:t>0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  <w:bookmarkStart w:id="0" w:name="_GoBack"/>
      <w:bookmarkEnd w:id="0"/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</w:t>
      </w:r>
      <w:r w:rsidRPr="00CA75B0">
        <w:rPr>
          <w:rFonts w:ascii="Times New Roman" w:hAnsi="Times New Roman" w:cs="Times New Roman"/>
          <w:b/>
          <w:sz w:val="26"/>
          <w:szCs w:val="26"/>
        </w:rPr>
        <w:t>екретарь малого совета</w:t>
      </w:r>
      <w:r w:rsidRPr="00CA75B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 w:firstRow="1" w:lastRow="1" w:firstColumn="1" w:lastColumn="1" w:noHBand="0" w:noVBand="0"/>
      </w:tblPr>
      <w:tblGrid>
        <w:gridCol w:w="4393"/>
        <w:gridCol w:w="5358"/>
      </w:tblGrid>
      <w:tr w:rsidR="00CA75B0" w:rsidRPr="00CA75B0" w:rsidTr="00CA75B0">
        <w:trPr>
          <w:trHeight w:val="710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Исаева Галина Валерьевна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директор МБОУ Широко-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Атамановская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ООШ  (</w:t>
            </w:r>
            <w:proofErr w:type="gram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5B0" w:rsidRPr="00CA75B0" w:rsidTr="00CA75B0">
        <w:trPr>
          <w:trHeight w:val="98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CA75B0">
        <w:trPr>
          <w:trHeight w:val="1589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CA75B0">
        <w:trPr>
          <w:trHeight w:val="86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Серёжа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Норикович</w:t>
            </w:r>
            <w:proofErr w:type="spellEnd"/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CA75B0">
        <w:trPr>
          <w:trHeight w:val="1632"/>
        </w:trPr>
        <w:tc>
          <w:tcPr>
            <w:tcW w:w="4393" w:type="dxa"/>
          </w:tcPr>
          <w:p w:rsid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Исаков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Матвиенко Марина Викторовна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Чеченского народа (по согласованию).</w:t>
            </w:r>
          </w:p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</w:tc>
      </w:tr>
    </w:tbl>
    <w:p w:rsidR="004B5A6E" w:rsidRPr="006D167B" w:rsidRDefault="00356A46" w:rsidP="00CA75B0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поселении. 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CA75B0">
        <w:rPr>
          <w:rFonts w:ascii="Times New Roman" w:hAnsi="Times New Roman" w:cs="Times New Roman"/>
          <w:sz w:val="26"/>
          <w:szCs w:val="26"/>
        </w:rPr>
        <w:t>межэтническим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  <w:r w:rsidRPr="008100AB">
        <w:rPr>
          <w:rFonts w:ascii="Times New Roman" w:hAnsi="Times New Roman" w:cs="Times New Roman"/>
          <w:sz w:val="26"/>
          <w:szCs w:val="26"/>
        </w:rPr>
        <w:t>отношениям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00A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</w:t>
      </w:r>
      <w:proofErr w:type="spellStart"/>
      <w:r w:rsidR="00CA75B0">
        <w:rPr>
          <w:bCs/>
          <w:iCs/>
          <w:sz w:val="26"/>
          <w:szCs w:val="26"/>
        </w:rPr>
        <w:t>Атаманвоском</w:t>
      </w:r>
      <w:proofErr w:type="spellEnd"/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8100AB" w:rsidRPr="006D167B" w:rsidRDefault="008100AB" w:rsidP="008100AB">
      <w:pPr>
        <w:pStyle w:val="a7"/>
        <w:spacing w:after="0"/>
        <w:ind w:left="-426"/>
        <w:jc w:val="both"/>
        <w:rPr>
          <w:b/>
          <w:bCs/>
          <w:sz w:val="16"/>
          <w:szCs w:val="16"/>
        </w:rPr>
      </w:pPr>
    </w:p>
    <w:p w:rsidR="00CA75B0" w:rsidRDefault="008100AB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</w:t>
      </w:r>
    </w:p>
    <w:p w:rsidR="00CA75B0" w:rsidRDefault="00CA75B0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lastRenderedPageBreak/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поселения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«Подведение итогов работы совета за 2020 год».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«За 2020 год проведено </w:t>
      </w:r>
      <w:r w:rsidR="001669C4">
        <w:rPr>
          <w:rFonts w:ascii="Times New Roman" w:hAnsi="Times New Roman" w:cs="Times New Roman"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заседания малого 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Совета по </w:t>
      </w:r>
      <w:r>
        <w:rPr>
          <w:rFonts w:ascii="Times New Roman" w:hAnsi="Times New Roman" w:cs="Times New Roman"/>
          <w:bCs/>
          <w:iCs/>
          <w:sz w:val="26"/>
          <w:szCs w:val="26"/>
        </w:rPr>
        <w:t>межэтническим отношениям, рассмотрено 7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вопросов. Благодаря проводимой работе фактов вовлечения молодежи, прожива</w:t>
      </w:r>
      <w:r>
        <w:rPr>
          <w:rFonts w:ascii="Times New Roman" w:hAnsi="Times New Roman" w:cs="Times New Roman"/>
          <w:bCs/>
          <w:iCs/>
          <w:sz w:val="26"/>
          <w:szCs w:val="26"/>
        </w:rPr>
        <w:t>ющей на территории поселения, в различные религиозные объединения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не выявлено. Преступления экстремистской направленности по мотивам расовой, религиозной либо национальной не</w:t>
      </w:r>
      <w:r>
        <w:rPr>
          <w:rFonts w:ascii="Times New Roman" w:hAnsi="Times New Roman" w:cs="Times New Roman"/>
          <w:bCs/>
          <w:iCs/>
          <w:sz w:val="26"/>
          <w:szCs w:val="26"/>
        </w:rPr>
        <w:t>нависти и вражды не совершались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hAnsi="Times New Roman" w:cs="Times New Roman"/>
          <w:bCs/>
          <w:iCs/>
          <w:sz w:val="26"/>
          <w:szCs w:val="26"/>
        </w:rPr>
        <w:t>Межнациональные отнош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ения на территории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считаются устойчивыми </w:t>
      </w:r>
      <w:r w:rsidR="001669C4" w:rsidRPr="00443148">
        <w:rPr>
          <w:rFonts w:ascii="Times New Roman" w:hAnsi="Times New Roman" w:cs="Times New Roman"/>
          <w:bCs/>
          <w:iCs/>
          <w:sz w:val="26"/>
          <w:szCs w:val="26"/>
        </w:rPr>
        <w:t>и направлены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на создание мирных отношений между гражд</w:t>
      </w:r>
      <w:r>
        <w:rPr>
          <w:rFonts w:ascii="Times New Roman" w:hAnsi="Times New Roman" w:cs="Times New Roman"/>
          <w:bCs/>
          <w:iCs/>
          <w:sz w:val="26"/>
          <w:szCs w:val="26"/>
        </w:rPr>
        <w:t>анами различных национальностей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С.В.Савилов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cp:lastPrinted>2021-05-31T11:37:00Z</cp:lastPrinted>
  <dcterms:created xsi:type="dcterms:W3CDTF">2021-06-23T09:57:00Z</dcterms:created>
  <dcterms:modified xsi:type="dcterms:W3CDTF">2021-06-23T09:57:00Z</dcterms:modified>
</cp:coreProperties>
</file>