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C9" w:rsidRDefault="003C39B4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B35C9" w:rsidRDefault="005B35C9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5B35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20BAF" w:rsidRPr="00720BAF" w:rsidRDefault="00FC2CE0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МОРОЗОВСКИЙ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ШИРОКО-АТАМАНОВСКОЕ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CE0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r w:rsidR="00FC2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Широко-Атамановское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2848"/>
        <w:gridCol w:w="3500"/>
      </w:tblGrid>
      <w:tr w:rsidR="00720BAF" w:rsidRPr="00720BAF" w:rsidTr="00DF4DB0">
        <w:tc>
          <w:tcPr>
            <w:tcW w:w="328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BAF" w:rsidRPr="00720BAF" w:rsidRDefault="00720BAF" w:rsidP="00DB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B1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1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B5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DB1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20BAF" w:rsidRPr="00720BAF" w:rsidRDefault="00720BAF" w:rsidP="0072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D1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«Широко-Атамановское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</w:t>
      </w:r>
      <w:r w:rsidR="001A0E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Широко-Атамановское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поселение» Собрание депутатов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720BAF" w:rsidRPr="00720BAF" w:rsidRDefault="00720BAF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Default="00720BAF" w:rsidP="006E31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720BAF" w:rsidRPr="00720BAF" w:rsidRDefault="00720BAF" w:rsidP="00D1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9430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43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Внести в Устав муниципального образования «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Широко-Атамановское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следующие изменения:</w:t>
      </w:r>
    </w:p>
    <w:p w:rsidR="00720BAF" w:rsidRDefault="005B35C9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="00FC2CE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B1926" w:rsidRPr="00FC2CE0">
        <w:rPr>
          <w:rFonts w:ascii="Times New Roman" w:eastAsia="Times New Roman" w:hAnsi="Times New Roman"/>
          <w:b/>
          <w:sz w:val="28"/>
          <w:szCs w:val="28"/>
          <w:lang w:eastAsia="ru-RU"/>
        </w:rPr>
        <w:t>ункт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статьи 2 дополнить подпунктом 19</w:t>
      </w:r>
      <w:r w:rsidR="00DB1926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B1926" w:rsidRPr="00DB1926" w:rsidRDefault="00DB1926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</w:t>
      </w:r>
      <w:bookmarkStart w:id="0" w:name="_GoBack"/>
      <w:bookmarkEnd w:id="0"/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>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720BAF" w:rsidRPr="00720BAF" w:rsidRDefault="005B35C9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3 пункта 8 статьи 2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редакции:</w:t>
      </w:r>
    </w:p>
    <w:p w:rsidR="00DB1926" w:rsidRDefault="00DB1926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преобразования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 соответствии с частями 3, 3</w:t>
      </w:r>
      <w:r w:rsidR="00B775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>, 5, 7</w:t>
      </w:r>
      <w:r w:rsidR="00B775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720BAF" w:rsidRPr="00720BAF" w:rsidRDefault="005B35C9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Подпункт 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>12 пункта 16 статьи 27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новой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редакции:</w:t>
      </w:r>
    </w:p>
    <w:p w:rsidR="00DB1926" w:rsidRPr="00DB1926" w:rsidRDefault="00DB1926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12) преобразования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 соответствии с частями 3, 3</w:t>
      </w:r>
      <w:r w:rsidR="00B775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>, 5, 7</w:t>
      </w:r>
      <w:r w:rsidR="00B775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Pr="00DB19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720BAF" w:rsidRPr="00720BAF" w:rsidRDefault="005B35C9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Подпункт 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пункта 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</w:t>
      </w:r>
      <w:r w:rsidR="00DB1926"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редакции:</w:t>
      </w:r>
    </w:p>
    <w:p w:rsidR="0076002A" w:rsidRDefault="0076002A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02A">
        <w:rPr>
          <w:rFonts w:ascii="Times New Roman" w:eastAsia="Times New Roman" w:hAnsi="Times New Roman"/>
          <w:sz w:val="28"/>
          <w:szCs w:val="28"/>
          <w:lang w:eastAsia="ru-RU"/>
        </w:rPr>
        <w:t>11) преобразования муниципального образования «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Широко-Атамановское</w:t>
      </w:r>
      <w:r w:rsidRPr="00760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осуществляемого в соответствии с частями 3, 3</w:t>
      </w:r>
      <w:r w:rsidR="00B775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 w:rsidRPr="0076002A">
        <w:rPr>
          <w:rFonts w:ascii="Times New Roman" w:eastAsia="Times New Roman" w:hAnsi="Times New Roman"/>
          <w:sz w:val="28"/>
          <w:szCs w:val="28"/>
          <w:lang w:eastAsia="ru-RU"/>
        </w:rPr>
        <w:t>, 5, 7</w:t>
      </w:r>
      <w:r w:rsidR="00B775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600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FC2CE0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Широко-Атамановское</w:t>
      </w:r>
      <w:r w:rsidRPr="00760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720BAF" w:rsidRPr="00B9687A" w:rsidRDefault="005B35C9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1.5. </w:t>
      </w:r>
      <w:r w:rsidR="00720BAF" w:rsidRPr="00B968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Пункт </w:t>
      </w:r>
      <w:r w:rsidR="0076002A" w:rsidRPr="00B968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 статьи 34 дополнить подпунктом 19</w:t>
      </w:r>
      <w:r w:rsidR="0076002A" w:rsidRPr="00B9687A"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  <w:lang w:eastAsia="ru-RU"/>
        </w:rPr>
        <w:t>1</w:t>
      </w:r>
      <w:r w:rsidR="00720BAF" w:rsidRPr="00B968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76002A" w:rsidRPr="00B9687A" w:rsidRDefault="0076002A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68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Pr="00B9687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B968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76527D" w:rsidRDefault="005B35C9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1.6. </w:t>
      </w:r>
      <w:r w:rsidR="0076002A">
        <w:rPr>
          <w:rFonts w:ascii="Times New Roman" w:eastAsia="Times New Roman" w:hAnsi="Times New Roman"/>
          <w:b/>
          <w:sz w:val="28"/>
          <w:szCs w:val="28"/>
          <w:lang w:eastAsia="ru-RU"/>
        </w:rPr>
        <w:t>Пункт 9</w:t>
      </w:r>
      <w:r w:rsidR="0076527D" w:rsidRPr="00765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ьи </w:t>
      </w:r>
      <w:r w:rsidR="0076002A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редакции:</w:t>
      </w:r>
    </w:p>
    <w:p w:rsidR="0076002A" w:rsidRPr="0076002A" w:rsidRDefault="0076002A" w:rsidP="0076002A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Депутаты 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председатель Собрания депутатов – глава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6002A" w:rsidRDefault="0076002A" w:rsidP="0076002A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Полномочия депутата 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5B35C9" w:rsidRPr="005B35C9" w:rsidRDefault="005B35C9" w:rsidP="0076002A">
      <w:pPr>
        <w:spacing w:after="0" w:line="240" w:lineRule="auto"/>
        <w:ind w:firstLine="45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1.7. </w:t>
      </w:r>
      <w:r w:rsidRPr="005B35C9">
        <w:rPr>
          <w:rFonts w:ascii="Times New Roman" w:hAnsi="Times New Roman"/>
          <w:b/>
          <w:color w:val="000000" w:themeColor="text1"/>
          <w:sz w:val="28"/>
          <w:szCs w:val="28"/>
        </w:rPr>
        <w:t>Статью 36 дополнить пунктами 9</w:t>
      </w:r>
      <w:r w:rsidRPr="005B35C9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Pr="005B35C9">
        <w:rPr>
          <w:rFonts w:ascii="Times New Roman" w:hAnsi="Times New Roman"/>
          <w:b/>
          <w:color w:val="000000" w:themeColor="text1"/>
          <w:sz w:val="28"/>
          <w:szCs w:val="28"/>
        </w:rPr>
        <w:t>- 9</w:t>
      </w:r>
      <w:r w:rsidRPr="005B35C9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4</w:t>
      </w:r>
    </w:p>
    <w:p w:rsidR="0076002A" w:rsidRPr="0076002A" w:rsidRDefault="0076002A" w:rsidP="0076002A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председателем Собрания депутатов – главой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76002A" w:rsidRPr="0076002A" w:rsidRDefault="0076002A" w:rsidP="0076002A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выявлении в результате проверки, проведенной в соответствии с пунктом 9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или в суд.</w:t>
      </w:r>
    </w:p>
    <w:p w:rsidR="0076002A" w:rsidRPr="0076002A" w:rsidRDefault="0076002A" w:rsidP="0076002A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досрочного прекращения полномочий.</w:t>
      </w:r>
    </w:p>
    <w:p w:rsidR="0076002A" w:rsidRPr="0076002A" w:rsidRDefault="0076002A" w:rsidP="0076002A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9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hy-AM"/>
        </w:rPr>
        <w:t>3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. К 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депутату 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 председателю Собрания депутатов – главе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поселения,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lastRenderedPageBreak/>
        <w:t>сведений является несущественным, могут быть применены следующие меры ответственности:</w:t>
      </w:r>
    </w:p>
    <w:p w:rsidR="0076002A" w:rsidRPr="0076002A" w:rsidRDefault="0076002A" w:rsidP="0076002A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1) предупреждение;</w:t>
      </w:r>
    </w:p>
    <w:p w:rsidR="0076002A" w:rsidRPr="0076002A" w:rsidRDefault="0076002A" w:rsidP="0076002A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2) освобождение депутата 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Собрания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от должности в Собрании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76002A" w:rsidRPr="0076002A" w:rsidRDefault="0076002A" w:rsidP="0076002A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002A" w:rsidRPr="0076002A" w:rsidRDefault="0076002A" w:rsidP="0076002A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FC2CE0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Широко-Атамановского</w:t>
      </w: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76002A" w:rsidRPr="0076002A" w:rsidRDefault="0076002A" w:rsidP="0076002A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 w:rsidRPr="0076002A"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E11B7C" w:rsidRPr="00AD39BF" w:rsidRDefault="001A0E1F" w:rsidP="00AD39BF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1A0E1F">
        <w:rPr>
          <w:rFonts w:ascii="Times New Roman" w:hAnsi="Times New Roman"/>
          <w:sz w:val="28"/>
          <w:szCs w:val="28"/>
        </w:rPr>
        <w:t xml:space="preserve">. Порядок принятия решения о применении к депутату Собрания депутатов </w:t>
      </w:r>
      <w:r w:rsidR="00FC2CE0">
        <w:rPr>
          <w:rFonts w:ascii="Times New Roman" w:hAnsi="Times New Roman"/>
          <w:sz w:val="28"/>
          <w:szCs w:val="28"/>
        </w:rPr>
        <w:t>Широко-Атамановского</w:t>
      </w:r>
      <w:r w:rsidRPr="001A0E1F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- главе </w:t>
      </w:r>
      <w:r w:rsidR="00FC2CE0">
        <w:rPr>
          <w:rFonts w:ascii="Times New Roman" w:hAnsi="Times New Roman"/>
          <w:sz w:val="28"/>
          <w:szCs w:val="28"/>
        </w:rPr>
        <w:t>Широко-Атамановского</w:t>
      </w:r>
      <w:r w:rsidRPr="001A0E1F">
        <w:rPr>
          <w:rFonts w:ascii="Times New Roman" w:hAnsi="Times New Roman"/>
          <w:sz w:val="28"/>
          <w:szCs w:val="28"/>
        </w:rPr>
        <w:t xml:space="preserve"> сельского поселения мер ответственности, указанных в пункте 93 настоящей статьи, определяется решением Собрания депутатов </w:t>
      </w:r>
      <w:r w:rsidR="00FC2CE0">
        <w:rPr>
          <w:rFonts w:ascii="Times New Roman" w:hAnsi="Times New Roman"/>
          <w:sz w:val="28"/>
          <w:szCs w:val="28"/>
        </w:rPr>
        <w:t>Широко-Атамановского</w:t>
      </w:r>
      <w:r w:rsidRPr="001A0E1F">
        <w:rPr>
          <w:rFonts w:ascii="Times New Roman" w:hAnsi="Times New Roman"/>
          <w:sz w:val="28"/>
          <w:szCs w:val="28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AD39BF" w:rsidRPr="00AB5C39" w:rsidRDefault="00AD39BF" w:rsidP="00AD39BF">
      <w:pPr>
        <w:pStyle w:val="af"/>
        <w:ind w:right="0" w:firstLine="708"/>
        <w:rPr>
          <w:szCs w:val="28"/>
        </w:rPr>
      </w:pPr>
      <w:r>
        <w:rPr>
          <w:szCs w:val="28"/>
        </w:rPr>
        <w:t>2</w:t>
      </w:r>
      <w:r w:rsidRPr="00AB5C39">
        <w:rPr>
          <w:szCs w:val="28"/>
        </w:rPr>
        <w:t xml:space="preserve">. Настоящее решение вступает в силу со дня его официального обнародования, произведенного после </w:t>
      </w:r>
      <w:r>
        <w:rPr>
          <w:szCs w:val="28"/>
        </w:rPr>
        <w:t xml:space="preserve">его </w:t>
      </w:r>
      <w:r w:rsidRPr="00AB5C39">
        <w:rPr>
          <w:szCs w:val="28"/>
        </w:rPr>
        <w:t>государственной регистрации.</w:t>
      </w:r>
    </w:p>
    <w:p w:rsidR="00AD39BF" w:rsidRPr="00AB5C39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9BF" w:rsidRPr="00AB5C39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9BF" w:rsidRPr="00AB5C39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D39BF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AB5C39">
        <w:rPr>
          <w:rFonts w:ascii="Times New Roman" w:hAnsi="Times New Roman"/>
          <w:sz w:val="28"/>
          <w:szCs w:val="28"/>
        </w:rPr>
        <w:t xml:space="preserve"> </w:t>
      </w:r>
    </w:p>
    <w:p w:rsidR="00AD39BF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А.В. Басай</w:t>
      </w:r>
      <w:r w:rsidRPr="00AB5C39">
        <w:rPr>
          <w:rFonts w:ascii="Times New Roman" w:hAnsi="Times New Roman"/>
          <w:sz w:val="28"/>
          <w:szCs w:val="28"/>
        </w:rPr>
        <w:t xml:space="preserve"> </w:t>
      </w:r>
    </w:p>
    <w:p w:rsidR="00AD39BF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9BF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Широко-Атамановский</w:t>
      </w:r>
    </w:p>
    <w:p w:rsidR="00AD39BF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691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2020 года</w:t>
      </w:r>
    </w:p>
    <w:p w:rsidR="00AD39BF" w:rsidRPr="00AB5C39" w:rsidRDefault="00AD39BF" w:rsidP="00AD39B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</w:t>
      </w:r>
      <w:r w:rsidRPr="00AB5C39">
        <w:rPr>
          <w:rFonts w:ascii="Times New Roman" w:hAnsi="Times New Roman"/>
          <w:sz w:val="28"/>
          <w:szCs w:val="28"/>
        </w:rPr>
        <w:t xml:space="preserve">           </w:t>
      </w:r>
    </w:p>
    <w:p w:rsidR="00E11B7C" w:rsidRDefault="00E11B7C"/>
    <w:p w:rsidR="00E11B7C" w:rsidRDefault="00E11B7C"/>
    <w:sectPr w:rsidR="00E11B7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7C" w:rsidRDefault="009B637C" w:rsidP="00F91956">
      <w:pPr>
        <w:spacing w:after="0" w:line="240" w:lineRule="auto"/>
      </w:pPr>
      <w:r>
        <w:separator/>
      </w:r>
    </w:p>
  </w:endnote>
  <w:endnote w:type="continuationSeparator" w:id="0">
    <w:p w:rsidR="009B637C" w:rsidRDefault="009B637C" w:rsidP="00F9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526825"/>
      <w:docPartObj>
        <w:docPartGallery w:val="Page Numbers (Bottom of Page)"/>
        <w:docPartUnique/>
      </w:docPartObj>
    </w:sdtPr>
    <w:sdtEndPr/>
    <w:sdtContent>
      <w:p w:rsidR="007975F7" w:rsidRDefault="007975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C9">
          <w:rPr>
            <w:noProof/>
          </w:rPr>
          <w:t>1</w:t>
        </w:r>
        <w:r>
          <w:fldChar w:fldCharType="end"/>
        </w:r>
      </w:p>
    </w:sdtContent>
  </w:sdt>
  <w:p w:rsidR="007975F7" w:rsidRDefault="007975F7" w:rsidP="00B74D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7C" w:rsidRDefault="009B637C" w:rsidP="00F91956">
      <w:pPr>
        <w:spacing w:after="0" w:line="240" w:lineRule="auto"/>
      </w:pPr>
      <w:r>
        <w:separator/>
      </w:r>
    </w:p>
  </w:footnote>
  <w:footnote w:type="continuationSeparator" w:id="0">
    <w:p w:rsidR="009B637C" w:rsidRDefault="009B637C" w:rsidP="00F9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F7" w:rsidRPr="00FC2CE0" w:rsidRDefault="00FC2CE0" w:rsidP="00FC2CE0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  <w:p w:rsidR="007975F7" w:rsidRDefault="007975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CE6E47"/>
    <w:multiLevelType w:val="hybridMultilevel"/>
    <w:tmpl w:val="319ECD86"/>
    <w:lvl w:ilvl="0" w:tplc="286E8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F"/>
    <w:rsid w:val="00063D72"/>
    <w:rsid w:val="00067C5B"/>
    <w:rsid w:val="000C38C2"/>
    <w:rsid w:val="000E0CF3"/>
    <w:rsid w:val="001A0E1F"/>
    <w:rsid w:val="00233ED0"/>
    <w:rsid w:val="002A2C8E"/>
    <w:rsid w:val="002C7218"/>
    <w:rsid w:val="003C39B4"/>
    <w:rsid w:val="00437AC3"/>
    <w:rsid w:val="004C1F83"/>
    <w:rsid w:val="004C77EE"/>
    <w:rsid w:val="005022BE"/>
    <w:rsid w:val="00527B2F"/>
    <w:rsid w:val="0056282D"/>
    <w:rsid w:val="0058391F"/>
    <w:rsid w:val="005A2D99"/>
    <w:rsid w:val="005B35C9"/>
    <w:rsid w:val="00615F4A"/>
    <w:rsid w:val="00631B1F"/>
    <w:rsid w:val="00671D85"/>
    <w:rsid w:val="00676D68"/>
    <w:rsid w:val="00691C61"/>
    <w:rsid w:val="006A6392"/>
    <w:rsid w:val="006B49B9"/>
    <w:rsid w:val="006D47A1"/>
    <w:rsid w:val="006E3127"/>
    <w:rsid w:val="00720BAF"/>
    <w:rsid w:val="007257AE"/>
    <w:rsid w:val="0076002A"/>
    <w:rsid w:val="0076527D"/>
    <w:rsid w:val="00771BFA"/>
    <w:rsid w:val="007975F7"/>
    <w:rsid w:val="00812C1E"/>
    <w:rsid w:val="008621B8"/>
    <w:rsid w:val="009019CD"/>
    <w:rsid w:val="00943001"/>
    <w:rsid w:val="00974956"/>
    <w:rsid w:val="009937BB"/>
    <w:rsid w:val="009B637C"/>
    <w:rsid w:val="00A24DA9"/>
    <w:rsid w:val="00AD39BF"/>
    <w:rsid w:val="00B376ED"/>
    <w:rsid w:val="00B74D1A"/>
    <w:rsid w:val="00B775F2"/>
    <w:rsid w:val="00B9687A"/>
    <w:rsid w:val="00C14061"/>
    <w:rsid w:val="00C1646B"/>
    <w:rsid w:val="00C5407D"/>
    <w:rsid w:val="00CA6BA2"/>
    <w:rsid w:val="00CB58A4"/>
    <w:rsid w:val="00D10C70"/>
    <w:rsid w:val="00D23B98"/>
    <w:rsid w:val="00D36A2E"/>
    <w:rsid w:val="00DB1926"/>
    <w:rsid w:val="00E03F4F"/>
    <w:rsid w:val="00E11B7C"/>
    <w:rsid w:val="00E618C1"/>
    <w:rsid w:val="00E627F6"/>
    <w:rsid w:val="00EC7685"/>
    <w:rsid w:val="00F2154B"/>
    <w:rsid w:val="00F91956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C93D"/>
  <w15:docId w15:val="{587551CB-4E5E-4F12-87C1-4CFF4B7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2ADB-12EF-4CE6-BAD1-F4433944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2020-01-15T10:23:00Z</cp:lastPrinted>
  <dcterms:created xsi:type="dcterms:W3CDTF">2015-12-28T07:11:00Z</dcterms:created>
  <dcterms:modified xsi:type="dcterms:W3CDTF">2020-01-15T10:23:00Z</dcterms:modified>
</cp:coreProperties>
</file>