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F0" w:rsidRDefault="000A0EF0" w:rsidP="000A0EF0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CE7391" w:rsidRDefault="00CE7391" w:rsidP="00CE73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CE7391" w:rsidRDefault="00CE7391" w:rsidP="00CE73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CE7391" w:rsidRDefault="00CE7391" w:rsidP="00CE73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CE7391" w:rsidRPr="00186FA9" w:rsidRDefault="00CE7391" w:rsidP="00CE73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CE7391" w:rsidRPr="006631D2" w:rsidRDefault="00CE7391" w:rsidP="00CE73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CE7391" w:rsidRDefault="00CE7391" w:rsidP="00CE73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CE7391" w:rsidRPr="00C95D76" w:rsidRDefault="00CE7391" w:rsidP="00CE73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CE7391" w:rsidRPr="00C95D76" w:rsidRDefault="00CE7391" w:rsidP="00CE73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CE7391" w:rsidRPr="00C95D76" w:rsidRDefault="00CE7391" w:rsidP="00CE73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CE7391" w:rsidRPr="00C95D76" w:rsidRDefault="00CE7391" w:rsidP="00CE73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CE7391" w:rsidRPr="00C95D76" w:rsidRDefault="00CE7391" w:rsidP="00CE73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CE7391" w:rsidRPr="0096587D" w:rsidRDefault="000A0EF0" w:rsidP="00CE73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</w:t>
      </w:r>
      <w:r w:rsidR="00CE7391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CE7391" w:rsidRPr="00C95D76">
        <w:rPr>
          <w:rFonts w:ascii="Times New Roman CYR" w:hAnsi="Times New Roman CYR"/>
          <w:sz w:val="28"/>
          <w:szCs w:val="28"/>
        </w:rPr>
        <w:t>№</w:t>
      </w:r>
      <w:r w:rsidR="00CE7391">
        <w:rPr>
          <w:rFonts w:ascii="Times New Roman CYR" w:hAnsi="Times New Roman CYR"/>
          <w:sz w:val="28"/>
          <w:szCs w:val="28"/>
        </w:rPr>
        <w:t xml:space="preserve">  </w:t>
      </w:r>
      <w:r w:rsidR="00CE7391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bookmarkStart w:id="0" w:name="_GoBack"/>
      <w:bookmarkEnd w:id="0"/>
      <w:r w:rsidR="00CE7391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CE7391">
        <w:rPr>
          <w:rFonts w:ascii="Times New Roman CYR" w:hAnsi="Times New Roman CYR"/>
          <w:sz w:val="28"/>
          <w:szCs w:val="28"/>
        </w:rPr>
        <w:t xml:space="preserve">            </w:t>
      </w:r>
      <w:r w:rsidR="00CE7391" w:rsidRPr="00C95D76">
        <w:rPr>
          <w:rFonts w:ascii="Times New Roman CYR" w:hAnsi="Times New Roman CYR"/>
          <w:sz w:val="28"/>
          <w:szCs w:val="28"/>
        </w:rPr>
        <w:t xml:space="preserve">  </w:t>
      </w:r>
      <w:r w:rsidR="00CE7391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CE7391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CE7391" w:rsidRPr="00C9338E">
        <w:rPr>
          <w:sz w:val="36"/>
          <w:szCs w:val="36"/>
        </w:rPr>
        <w:t xml:space="preserve">    </w:t>
      </w:r>
      <w:r w:rsidR="00CE7391">
        <w:rPr>
          <w:sz w:val="36"/>
          <w:szCs w:val="36"/>
        </w:rPr>
        <w:t xml:space="preserve">                   </w:t>
      </w:r>
    </w:p>
    <w:p w:rsidR="00CE7391" w:rsidRDefault="00CE7391" w:rsidP="00CE7391">
      <w:pPr>
        <w:pStyle w:val="a3"/>
        <w:rPr>
          <w:b/>
          <w:szCs w:val="28"/>
        </w:rPr>
      </w:pPr>
    </w:p>
    <w:p w:rsidR="00CE7391" w:rsidRDefault="00CE7391" w:rsidP="00CE7391">
      <w:pPr>
        <w:pStyle w:val="a3"/>
        <w:rPr>
          <w:b/>
          <w:szCs w:val="28"/>
        </w:rPr>
      </w:pPr>
    </w:p>
    <w:p w:rsidR="00CE7391" w:rsidRDefault="00CE7391" w:rsidP="00CE739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схемы</w:t>
      </w:r>
    </w:p>
    <w:p w:rsidR="00CE7391" w:rsidRDefault="00CE7391" w:rsidP="00CE739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расположения земельного участка </w:t>
      </w:r>
    </w:p>
    <w:p w:rsidR="00CE7391" w:rsidRDefault="00CE7391" w:rsidP="00CE739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кадастровом плане территории»</w:t>
      </w:r>
    </w:p>
    <w:p w:rsidR="00CE7391" w:rsidRPr="00817E9D" w:rsidRDefault="00CE7391" w:rsidP="00CE7391">
      <w:pPr>
        <w:rPr>
          <w:sz w:val="28"/>
          <w:szCs w:val="28"/>
        </w:rPr>
      </w:pPr>
    </w:p>
    <w:p w:rsidR="00CE7391" w:rsidRDefault="00CE7391" w:rsidP="00CE7391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п. 13 статьи 11.10 Земельного кодекса Российской Федерации, Правилами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поселения, утвержденных Решением Собрания депутатов Морозовского района </w:t>
      </w:r>
      <w:proofErr w:type="gramStart"/>
      <w:r>
        <w:rPr>
          <w:sz w:val="28"/>
          <w:szCs w:val="28"/>
        </w:rPr>
        <w:t>от  02.11.2020</w:t>
      </w:r>
      <w:proofErr w:type="gramEnd"/>
      <w:r>
        <w:rPr>
          <w:sz w:val="28"/>
          <w:szCs w:val="28"/>
        </w:rPr>
        <w:t xml:space="preserve">  года № 575 «Об утверждении правил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поселения», на основании Областного закона Ростовской области от 12.01.2007 № 620-ФЗ </w:t>
      </w:r>
    </w:p>
    <w:p w:rsidR="00CE7391" w:rsidRPr="00817E9D" w:rsidRDefault="00CE7391" w:rsidP="00CE7391">
      <w:pPr>
        <w:jc w:val="both"/>
        <w:rPr>
          <w:sz w:val="28"/>
          <w:szCs w:val="28"/>
        </w:rPr>
      </w:pPr>
    </w:p>
    <w:p w:rsidR="00CE7391" w:rsidRPr="00817E9D" w:rsidRDefault="00CE7391" w:rsidP="00CE7391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CE7391" w:rsidRPr="00817E9D" w:rsidRDefault="00CE7391" w:rsidP="00CE7391">
      <w:pPr>
        <w:rPr>
          <w:sz w:val="28"/>
          <w:szCs w:val="28"/>
        </w:rPr>
      </w:pPr>
    </w:p>
    <w:p w:rsidR="00CE7391" w:rsidRPr="00957388" w:rsidRDefault="00CE7391" w:rsidP="00CE73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 для размещения кладбищ по адресу: Российская Федерация, Ростовская область, Морозовский район, сельское поселение Широко-</w:t>
      </w:r>
      <w:proofErr w:type="spellStart"/>
      <w:r>
        <w:rPr>
          <w:sz w:val="28"/>
          <w:szCs w:val="28"/>
        </w:rPr>
        <w:t>Атамановс</w:t>
      </w:r>
      <w:r w:rsidR="00123354">
        <w:rPr>
          <w:sz w:val="28"/>
          <w:szCs w:val="28"/>
        </w:rPr>
        <w:t>кое</w:t>
      </w:r>
      <w:proofErr w:type="spellEnd"/>
      <w:r w:rsidR="00123354">
        <w:rPr>
          <w:sz w:val="28"/>
          <w:szCs w:val="28"/>
        </w:rPr>
        <w:t xml:space="preserve">, х. </w:t>
      </w:r>
      <w:proofErr w:type="spellStart"/>
      <w:r w:rsidR="00123354">
        <w:rPr>
          <w:sz w:val="28"/>
          <w:szCs w:val="28"/>
        </w:rPr>
        <w:t>Безымянка</w:t>
      </w:r>
      <w:proofErr w:type="spellEnd"/>
      <w:r w:rsidR="00123354">
        <w:rPr>
          <w:sz w:val="28"/>
          <w:szCs w:val="28"/>
        </w:rPr>
        <w:t>, 1Б, площадь 10</w:t>
      </w:r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– земли населенных пунктов. </w:t>
      </w:r>
      <w:r w:rsidRPr="00957388">
        <w:rPr>
          <w:sz w:val="28"/>
          <w:szCs w:val="28"/>
        </w:rPr>
        <w:t>Вид разрешенного использования: размещение кладбищ, крематориев мест захоронения.</w:t>
      </w:r>
    </w:p>
    <w:p w:rsidR="00CE7391" w:rsidRDefault="00CE7391" w:rsidP="00CE7391">
      <w:pPr>
        <w:ind w:left="300"/>
        <w:jc w:val="both"/>
        <w:rPr>
          <w:sz w:val="28"/>
          <w:szCs w:val="28"/>
        </w:rPr>
      </w:pPr>
    </w:p>
    <w:p w:rsidR="00CE7391" w:rsidRDefault="00CE7391" w:rsidP="00CE739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CE7391" w:rsidRDefault="00CE7391" w:rsidP="00CE7391">
      <w:pPr>
        <w:ind w:left="300"/>
        <w:jc w:val="both"/>
        <w:rPr>
          <w:sz w:val="28"/>
          <w:szCs w:val="28"/>
        </w:rPr>
      </w:pPr>
    </w:p>
    <w:p w:rsidR="00CE7391" w:rsidRDefault="00CE7391" w:rsidP="00CE7391">
      <w:pPr>
        <w:ind w:left="300"/>
        <w:jc w:val="both"/>
        <w:rPr>
          <w:sz w:val="28"/>
          <w:szCs w:val="28"/>
        </w:rPr>
      </w:pPr>
    </w:p>
    <w:p w:rsidR="00CE7391" w:rsidRDefault="00CE7391" w:rsidP="00CE7391">
      <w:pPr>
        <w:ind w:left="300"/>
        <w:jc w:val="both"/>
        <w:rPr>
          <w:sz w:val="28"/>
          <w:szCs w:val="28"/>
        </w:rPr>
      </w:pPr>
    </w:p>
    <w:p w:rsidR="00CE7391" w:rsidRDefault="00CE7391" w:rsidP="00CE73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E7391" w:rsidRDefault="00CE7391" w:rsidP="00CE73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CE7391" w:rsidRPr="00FF0013" w:rsidRDefault="00CE7391" w:rsidP="00CE73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CE7391" w:rsidRDefault="00CE7391" w:rsidP="00CE7391"/>
    <w:p w:rsidR="002067DD" w:rsidRDefault="002067DD"/>
    <w:sectPr w:rsidR="0020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209150A"/>
    <w:multiLevelType w:val="hybridMultilevel"/>
    <w:tmpl w:val="034248F8"/>
    <w:lvl w:ilvl="0" w:tplc="78E0B1D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91"/>
    <w:rsid w:val="000A0EF0"/>
    <w:rsid w:val="00123354"/>
    <w:rsid w:val="002067DD"/>
    <w:rsid w:val="00C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2F9FD-6858-47D2-94B5-D2BBF6AA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3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7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2021-06-23T05:51:00Z</dcterms:created>
  <dcterms:modified xsi:type="dcterms:W3CDTF">2022-02-02T10:11:00Z</dcterms:modified>
</cp:coreProperties>
</file>