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3" w:type="dxa"/>
        <w:tblLayout w:type="fixed"/>
        <w:tblCellMar>
          <w:left w:w="70" w:type="dxa"/>
          <w:right w:w="70" w:type="dxa"/>
        </w:tblCellMar>
        <w:tblLook w:val="00A0" w:firstRow="1" w:lastRow="0" w:firstColumn="1" w:lastColumn="0" w:noHBand="0" w:noVBand="0"/>
      </w:tblPr>
      <w:tblGrid>
        <w:gridCol w:w="7707"/>
        <w:gridCol w:w="2286"/>
      </w:tblGrid>
      <w:tr w:rsidR="00EF09A7" w:rsidRPr="00EF09A7" w:rsidTr="00A450EC">
        <w:trPr>
          <w:trHeight w:val="2225"/>
        </w:trPr>
        <w:tc>
          <w:tcPr>
            <w:tcW w:w="9993" w:type="dxa"/>
            <w:gridSpan w:val="2"/>
          </w:tcPr>
          <w:p w:rsidR="00EF09A7" w:rsidRPr="00EF09A7" w:rsidRDefault="00EF09A7" w:rsidP="00D70507">
            <w:pPr>
              <w:spacing w:after="0"/>
              <w:jc w:val="center"/>
              <w:rPr>
                <w:rFonts w:ascii="Times New Roman" w:eastAsia="Times New Roman" w:hAnsi="Times New Roman" w:cs="Times New Roman"/>
                <w:sz w:val="28"/>
                <w:szCs w:val="28"/>
              </w:rPr>
            </w:pPr>
            <w:r w:rsidRPr="00EF09A7">
              <w:rPr>
                <w:rFonts w:ascii="Times New Roman" w:eastAsia="Times New Roman" w:hAnsi="Times New Roman" w:cs="Times New Roman"/>
                <w:sz w:val="28"/>
                <w:szCs w:val="28"/>
              </w:rPr>
              <w:t>РОССИЙСКАЯ ФЕДЕРАЦИЯ</w:t>
            </w:r>
          </w:p>
          <w:p w:rsidR="00EF09A7" w:rsidRPr="00EF09A7" w:rsidRDefault="00EF09A7" w:rsidP="00D70507">
            <w:pPr>
              <w:spacing w:after="0"/>
              <w:jc w:val="center"/>
              <w:rPr>
                <w:rFonts w:ascii="Times New Roman" w:eastAsia="Times New Roman" w:hAnsi="Times New Roman" w:cs="Times New Roman"/>
                <w:sz w:val="28"/>
                <w:szCs w:val="28"/>
              </w:rPr>
            </w:pPr>
            <w:r w:rsidRPr="00EF09A7">
              <w:rPr>
                <w:rFonts w:ascii="Times New Roman" w:eastAsia="Times New Roman" w:hAnsi="Times New Roman" w:cs="Times New Roman"/>
                <w:sz w:val="28"/>
                <w:szCs w:val="28"/>
              </w:rPr>
              <w:t>РОСТОВСКАЯ ОБЛАСТЬ</w:t>
            </w:r>
          </w:p>
          <w:p w:rsidR="00EF09A7" w:rsidRPr="00EF09A7" w:rsidRDefault="00EF09A7" w:rsidP="00D70507">
            <w:pPr>
              <w:spacing w:after="0"/>
              <w:jc w:val="center"/>
              <w:rPr>
                <w:rFonts w:ascii="Times New Roman" w:eastAsia="Times New Roman" w:hAnsi="Times New Roman" w:cs="Times New Roman"/>
                <w:sz w:val="28"/>
                <w:szCs w:val="28"/>
              </w:rPr>
            </w:pPr>
            <w:r w:rsidRPr="00EF09A7">
              <w:rPr>
                <w:rFonts w:ascii="Times New Roman" w:eastAsia="Times New Roman" w:hAnsi="Times New Roman" w:cs="Times New Roman"/>
                <w:sz w:val="28"/>
                <w:szCs w:val="28"/>
              </w:rPr>
              <w:t>МОРОЗОВСКИЙ РАЙОН</w:t>
            </w:r>
          </w:p>
          <w:p w:rsidR="00EF09A7" w:rsidRPr="00EF09A7" w:rsidRDefault="00EF09A7" w:rsidP="00D70507">
            <w:pPr>
              <w:spacing w:after="0"/>
              <w:jc w:val="center"/>
              <w:rPr>
                <w:rFonts w:ascii="Times New Roman" w:eastAsia="Times New Roman" w:hAnsi="Times New Roman" w:cs="Times New Roman"/>
                <w:sz w:val="28"/>
                <w:szCs w:val="28"/>
              </w:rPr>
            </w:pPr>
            <w:r w:rsidRPr="00EF09A7">
              <w:rPr>
                <w:rFonts w:ascii="Times New Roman" w:eastAsia="Times New Roman" w:hAnsi="Times New Roman" w:cs="Times New Roman"/>
                <w:sz w:val="28"/>
                <w:szCs w:val="28"/>
              </w:rPr>
              <w:t xml:space="preserve">АДМИНИСТРАЦИЯ </w:t>
            </w:r>
            <w:r w:rsidR="00156704">
              <w:rPr>
                <w:rFonts w:ascii="Times New Roman" w:eastAsia="Times New Roman" w:hAnsi="Times New Roman" w:cs="Times New Roman"/>
                <w:sz w:val="28"/>
                <w:szCs w:val="28"/>
              </w:rPr>
              <w:t>ШИРОКО-АТАМАНОВСКОГО</w:t>
            </w:r>
          </w:p>
          <w:p w:rsidR="00EF09A7" w:rsidRPr="00EF09A7" w:rsidRDefault="00EF09A7" w:rsidP="00D70507">
            <w:pPr>
              <w:spacing w:after="0"/>
              <w:jc w:val="center"/>
              <w:rPr>
                <w:rFonts w:ascii="Times New Roman" w:eastAsia="Times New Roman" w:hAnsi="Times New Roman" w:cs="Times New Roman"/>
                <w:sz w:val="28"/>
                <w:szCs w:val="28"/>
              </w:rPr>
            </w:pPr>
            <w:r w:rsidRPr="00EF09A7">
              <w:rPr>
                <w:rFonts w:ascii="Times New Roman" w:eastAsia="Times New Roman" w:hAnsi="Times New Roman" w:cs="Times New Roman"/>
                <w:sz w:val="28"/>
                <w:szCs w:val="28"/>
              </w:rPr>
              <w:t>СЕЛЬСКОГО ПОСЕЛЕНИЯ</w:t>
            </w:r>
          </w:p>
          <w:p w:rsidR="00EF09A7" w:rsidRPr="00EF09A7" w:rsidRDefault="00EF09A7" w:rsidP="00D70507">
            <w:pPr>
              <w:spacing w:after="0"/>
              <w:rPr>
                <w:rFonts w:ascii="Times New Roman" w:eastAsia="Times New Roman" w:hAnsi="Times New Roman" w:cs="Times New Roman"/>
                <w:b/>
                <w:sz w:val="28"/>
                <w:szCs w:val="28"/>
              </w:rPr>
            </w:pPr>
          </w:p>
          <w:p w:rsidR="00EF09A7" w:rsidRPr="00EF09A7" w:rsidRDefault="00EF09A7" w:rsidP="00A450EC">
            <w:pPr>
              <w:jc w:val="center"/>
              <w:rPr>
                <w:rFonts w:ascii="Times New Roman" w:eastAsia="Times New Roman" w:hAnsi="Times New Roman" w:cs="Times New Roman"/>
                <w:b/>
                <w:sz w:val="28"/>
                <w:szCs w:val="28"/>
              </w:rPr>
            </w:pPr>
            <w:r w:rsidRPr="00EF09A7">
              <w:rPr>
                <w:rFonts w:ascii="Times New Roman" w:eastAsia="Times New Roman" w:hAnsi="Times New Roman" w:cs="Times New Roman"/>
                <w:b/>
                <w:sz w:val="28"/>
                <w:szCs w:val="28"/>
              </w:rPr>
              <w:t>ПОСТАНОВЛЕНИЕ</w:t>
            </w:r>
          </w:p>
          <w:p w:rsidR="00EF09A7" w:rsidRPr="00EF09A7" w:rsidRDefault="00EF09A7" w:rsidP="00A450EC">
            <w:pPr>
              <w:rPr>
                <w:rFonts w:ascii="Times New Roman" w:eastAsia="Times New Roman" w:hAnsi="Times New Roman" w:cs="Times New Roman"/>
                <w:sz w:val="28"/>
                <w:szCs w:val="28"/>
              </w:rPr>
            </w:pPr>
          </w:p>
        </w:tc>
      </w:tr>
      <w:tr w:rsidR="00EF09A7" w:rsidRPr="00EF09A7" w:rsidTr="00A450EC">
        <w:tc>
          <w:tcPr>
            <w:tcW w:w="7707" w:type="dxa"/>
          </w:tcPr>
          <w:p w:rsidR="00EF09A7" w:rsidRPr="00EF09A7" w:rsidRDefault="004F7C0F" w:rsidP="004F7C0F">
            <w:pPr>
              <w:rPr>
                <w:rFonts w:ascii="Times New Roman" w:eastAsia="Times New Roman" w:hAnsi="Times New Roman" w:cs="Times New Roman"/>
                <w:sz w:val="28"/>
                <w:szCs w:val="28"/>
              </w:rPr>
            </w:pPr>
            <w:r>
              <w:rPr>
                <w:rFonts w:ascii="Times New Roman" w:eastAsia="Times New Roman" w:hAnsi="Times New Roman" w:cs="Times New Roman"/>
                <w:sz w:val="28"/>
                <w:szCs w:val="28"/>
              </w:rPr>
              <w:t>03.07.</w:t>
            </w:r>
            <w:r w:rsidR="00EF09A7" w:rsidRPr="00EF09A7">
              <w:rPr>
                <w:rFonts w:ascii="Times New Roman" w:eastAsia="Times New Roman" w:hAnsi="Times New Roman" w:cs="Times New Roman"/>
                <w:sz w:val="28"/>
                <w:szCs w:val="28"/>
              </w:rPr>
              <w:t>2023 года</w:t>
            </w:r>
          </w:p>
        </w:tc>
        <w:tc>
          <w:tcPr>
            <w:tcW w:w="2286" w:type="dxa"/>
          </w:tcPr>
          <w:p w:rsidR="00EF09A7" w:rsidRPr="00EF09A7" w:rsidRDefault="00156704" w:rsidP="004F7C0F">
            <w:pPr>
              <w:tabs>
                <w:tab w:val="center" w:pos="1073"/>
                <w:tab w:val="right" w:pos="214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7C0F">
              <w:rPr>
                <w:rFonts w:ascii="Times New Roman" w:eastAsia="Times New Roman" w:hAnsi="Times New Roman" w:cs="Times New Roman"/>
                <w:sz w:val="28"/>
                <w:szCs w:val="28"/>
              </w:rPr>
              <w:t>38</w:t>
            </w:r>
          </w:p>
        </w:tc>
      </w:tr>
    </w:tbl>
    <w:p w:rsidR="007E5D6B" w:rsidRPr="00516A55" w:rsidRDefault="004F7C0F" w:rsidP="00EF09A7">
      <w:pPr>
        <w:spacing w:after="0"/>
        <w:rPr>
          <w:rFonts w:ascii="Times New Roman" w:hAnsi="Times New Roman" w:cs="Times New Roman"/>
          <w:sz w:val="28"/>
        </w:rPr>
      </w:pPr>
      <w:r>
        <w:rPr>
          <w:rFonts w:ascii="Times New Roman" w:hAnsi="Times New Roman" w:cs="Times New Roman"/>
          <w:sz w:val="28"/>
        </w:rPr>
        <w:t>«</w:t>
      </w:r>
      <w:r w:rsidR="00EF09A7" w:rsidRPr="00516A55">
        <w:rPr>
          <w:rFonts w:ascii="Times New Roman" w:hAnsi="Times New Roman" w:cs="Times New Roman"/>
          <w:sz w:val="28"/>
        </w:rPr>
        <w:t xml:space="preserve">Об утверждении </w:t>
      </w:r>
      <w:r w:rsidR="00D70507" w:rsidRPr="00516A55">
        <w:rPr>
          <w:rFonts w:ascii="Times New Roman" w:hAnsi="Times New Roman" w:cs="Times New Roman"/>
          <w:sz w:val="28"/>
        </w:rPr>
        <w:t>У</w:t>
      </w:r>
      <w:r w:rsidR="00EF09A7" w:rsidRPr="00516A55">
        <w:rPr>
          <w:rFonts w:ascii="Times New Roman" w:hAnsi="Times New Roman" w:cs="Times New Roman"/>
          <w:sz w:val="28"/>
        </w:rPr>
        <w:t>става</w:t>
      </w:r>
    </w:p>
    <w:p w:rsidR="00EF09A7" w:rsidRPr="00516A55" w:rsidRDefault="00156704" w:rsidP="00EF09A7">
      <w:pPr>
        <w:spacing w:after="0"/>
        <w:rPr>
          <w:rFonts w:ascii="Times New Roman" w:hAnsi="Times New Roman" w:cs="Times New Roman"/>
          <w:sz w:val="28"/>
        </w:rPr>
      </w:pPr>
      <w:r>
        <w:rPr>
          <w:rFonts w:ascii="Times New Roman" w:hAnsi="Times New Roman" w:cs="Times New Roman"/>
          <w:sz w:val="28"/>
        </w:rPr>
        <w:t>м</w:t>
      </w:r>
      <w:r w:rsidR="00EF09A7" w:rsidRPr="00516A55">
        <w:rPr>
          <w:rFonts w:ascii="Times New Roman" w:hAnsi="Times New Roman" w:cs="Times New Roman"/>
          <w:sz w:val="28"/>
        </w:rPr>
        <w:t>униципального бюджетного учреждения культуры</w:t>
      </w:r>
    </w:p>
    <w:p w:rsidR="00EF09A7" w:rsidRPr="00516A55" w:rsidRDefault="00222E8C" w:rsidP="00EF09A7">
      <w:pPr>
        <w:spacing w:after="0"/>
        <w:rPr>
          <w:rFonts w:ascii="Times New Roman" w:hAnsi="Times New Roman" w:cs="Times New Roman"/>
          <w:sz w:val="28"/>
        </w:rPr>
      </w:pPr>
      <w:r>
        <w:rPr>
          <w:rFonts w:ascii="Times New Roman" w:hAnsi="Times New Roman" w:cs="Times New Roman"/>
          <w:sz w:val="28"/>
        </w:rPr>
        <w:t>«</w:t>
      </w:r>
      <w:r w:rsidR="00156704">
        <w:rPr>
          <w:rFonts w:ascii="Times New Roman" w:hAnsi="Times New Roman" w:cs="Times New Roman"/>
          <w:sz w:val="28"/>
        </w:rPr>
        <w:t>Чекаловский</w:t>
      </w:r>
      <w:r>
        <w:rPr>
          <w:rFonts w:ascii="Times New Roman" w:hAnsi="Times New Roman" w:cs="Times New Roman"/>
          <w:sz w:val="28"/>
        </w:rPr>
        <w:t xml:space="preserve"> сельский </w:t>
      </w:r>
      <w:r w:rsidR="00156704">
        <w:rPr>
          <w:rFonts w:ascii="Times New Roman" w:hAnsi="Times New Roman" w:cs="Times New Roman"/>
          <w:sz w:val="28"/>
        </w:rPr>
        <w:t>Дом Культуры</w:t>
      </w:r>
      <w:r w:rsidR="00EF09A7" w:rsidRPr="00516A55">
        <w:rPr>
          <w:rFonts w:ascii="Times New Roman" w:hAnsi="Times New Roman" w:cs="Times New Roman"/>
          <w:sz w:val="28"/>
        </w:rPr>
        <w:t>»</w:t>
      </w:r>
    </w:p>
    <w:p w:rsidR="00EF09A7" w:rsidRDefault="00EF09A7" w:rsidP="00EF09A7">
      <w:pPr>
        <w:spacing w:after="0"/>
        <w:rPr>
          <w:rFonts w:ascii="Times New Roman" w:hAnsi="Times New Roman" w:cs="Times New Roman"/>
          <w:b/>
          <w:sz w:val="28"/>
        </w:rPr>
      </w:pPr>
    </w:p>
    <w:p w:rsidR="0066311A" w:rsidRDefault="00EF09A7" w:rsidP="00EF09A7">
      <w:pPr>
        <w:spacing w:after="0"/>
        <w:ind w:firstLine="709"/>
        <w:jc w:val="both"/>
        <w:rPr>
          <w:rFonts w:ascii="Times New Roman" w:hAnsi="Times New Roman" w:cs="Times New Roman"/>
          <w:sz w:val="28"/>
        </w:rPr>
      </w:pPr>
      <w:r w:rsidRPr="00EF09A7">
        <w:rPr>
          <w:rFonts w:ascii="Times New Roman" w:hAnsi="Times New Roman" w:cs="Times New Roman"/>
          <w:sz w:val="28"/>
        </w:rPr>
        <w:t>Во</w:t>
      </w:r>
      <w:r>
        <w:rPr>
          <w:rFonts w:ascii="Times New Roman" w:hAnsi="Times New Roman" w:cs="Times New Roman"/>
          <w:sz w:val="28"/>
        </w:rPr>
        <w:t xml:space="preserve"> исполнение Федерального закона от 08.05.2010 № 83-ФЗ «О внесении изменений в отдельные акты Российской Федерации, в связи с совершенствованием правового положения государственны</w:t>
      </w:r>
      <w:r w:rsidR="00222E8C">
        <w:rPr>
          <w:rFonts w:ascii="Times New Roman" w:hAnsi="Times New Roman" w:cs="Times New Roman"/>
          <w:sz w:val="28"/>
        </w:rPr>
        <w:t xml:space="preserve">х (муниципальных)  учреждений», </w:t>
      </w:r>
      <w:r w:rsidR="0066311A">
        <w:rPr>
          <w:rFonts w:ascii="Times New Roman" w:hAnsi="Times New Roman" w:cs="Times New Roman"/>
          <w:sz w:val="28"/>
        </w:rPr>
        <w:t>в целях приведения в соответствии с действующим законодательством</w:t>
      </w:r>
    </w:p>
    <w:p w:rsidR="00EF09A7" w:rsidRDefault="0066311A" w:rsidP="00516A55">
      <w:pPr>
        <w:spacing w:after="0"/>
        <w:ind w:firstLine="709"/>
        <w:jc w:val="center"/>
        <w:rPr>
          <w:rFonts w:ascii="Times New Roman" w:hAnsi="Times New Roman" w:cs="Times New Roman"/>
          <w:sz w:val="28"/>
        </w:rPr>
      </w:pPr>
      <w:r>
        <w:rPr>
          <w:rFonts w:ascii="Times New Roman" w:hAnsi="Times New Roman" w:cs="Times New Roman"/>
          <w:sz w:val="28"/>
        </w:rPr>
        <w:t>ПОСТАНОВЛЯЮ:</w:t>
      </w:r>
    </w:p>
    <w:p w:rsidR="0066311A" w:rsidRDefault="0066311A" w:rsidP="00EF09A7">
      <w:pPr>
        <w:spacing w:after="0"/>
        <w:ind w:firstLine="709"/>
        <w:jc w:val="both"/>
        <w:rPr>
          <w:rFonts w:ascii="Times New Roman" w:hAnsi="Times New Roman" w:cs="Times New Roman"/>
          <w:sz w:val="28"/>
        </w:rPr>
      </w:pPr>
    </w:p>
    <w:p w:rsidR="0066311A" w:rsidRDefault="00D70507" w:rsidP="0066311A">
      <w:pPr>
        <w:pStyle w:val="a3"/>
        <w:numPr>
          <w:ilvl w:val="0"/>
          <w:numId w:val="1"/>
        </w:numPr>
        <w:spacing w:after="0"/>
        <w:jc w:val="both"/>
        <w:rPr>
          <w:rFonts w:ascii="Times New Roman" w:hAnsi="Times New Roman" w:cs="Times New Roman"/>
          <w:sz w:val="28"/>
        </w:rPr>
      </w:pPr>
      <w:r>
        <w:rPr>
          <w:rFonts w:ascii="Times New Roman" w:hAnsi="Times New Roman" w:cs="Times New Roman"/>
          <w:sz w:val="28"/>
        </w:rPr>
        <w:t>Утвердить Устав муниципального бюджетного учреждения культуры «</w:t>
      </w:r>
      <w:r w:rsidR="00156704">
        <w:rPr>
          <w:rFonts w:ascii="Times New Roman" w:hAnsi="Times New Roman" w:cs="Times New Roman"/>
          <w:sz w:val="28"/>
        </w:rPr>
        <w:t>Чекаловский сельский Дом Культуры».</w:t>
      </w:r>
    </w:p>
    <w:p w:rsidR="00D70507" w:rsidRDefault="00D70507" w:rsidP="0066311A">
      <w:pPr>
        <w:pStyle w:val="a3"/>
        <w:numPr>
          <w:ilvl w:val="0"/>
          <w:numId w:val="1"/>
        </w:numPr>
        <w:spacing w:after="0"/>
        <w:jc w:val="both"/>
        <w:rPr>
          <w:rFonts w:ascii="Times New Roman" w:hAnsi="Times New Roman" w:cs="Times New Roman"/>
          <w:sz w:val="28"/>
        </w:rPr>
      </w:pPr>
      <w:r>
        <w:rPr>
          <w:rFonts w:ascii="Times New Roman" w:hAnsi="Times New Roman" w:cs="Times New Roman"/>
          <w:sz w:val="28"/>
        </w:rPr>
        <w:t xml:space="preserve">Директору </w:t>
      </w:r>
      <w:r w:rsidR="00156704">
        <w:rPr>
          <w:rFonts w:ascii="Times New Roman" w:hAnsi="Times New Roman" w:cs="Times New Roman"/>
          <w:sz w:val="28"/>
        </w:rPr>
        <w:t xml:space="preserve">муниципального бюджетного учреждения культуры «Чекаловский сельский Дом Культуры» - Лопата Марине Владимировне </w:t>
      </w:r>
      <w:r>
        <w:rPr>
          <w:rFonts w:ascii="Times New Roman" w:hAnsi="Times New Roman" w:cs="Times New Roman"/>
          <w:sz w:val="28"/>
        </w:rPr>
        <w:t xml:space="preserve">- обеспечить государственную регистрацию Устава </w:t>
      </w:r>
      <w:r w:rsidR="00156704">
        <w:rPr>
          <w:rFonts w:ascii="Times New Roman" w:hAnsi="Times New Roman" w:cs="Times New Roman"/>
          <w:sz w:val="28"/>
        </w:rPr>
        <w:t>муниципального бюджетного учреждения культуры «Чекаловский сельский Дом Культуры»</w:t>
      </w:r>
      <w:r>
        <w:rPr>
          <w:rFonts w:ascii="Times New Roman" w:hAnsi="Times New Roman" w:cs="Times New Roman"/>
          <w:sz w:val="28"/>
        </w:rPr>
        <w:t xml:space="preserve"> </w:t>
      </w:r>
      <w:r w:rsidR="00156704">
        <w:rPr>
          <w:rFonts w:ascii="Times New Roman" w:hAnsi="Times New Roman" w:cs="Times New Roman"/>
          <w:sz w:val="28"/>
        </w:rPr>
        <w:t>в сроки,</w:t>
      </w:r>
      <w:r>
        <w:rPr>
          <w:rFonts w:ascii="Times New Roman" w:hAnsi="Times New Roman" w:cs="Times New Roman"/>
          <w:sz w:val="28"/>
        </w:rPr>
        <w:t xml:space="preserve"> установленные законодательством Российской Федерации.</w:t>
      </w:r>
    </w:p>
    <w:p w:rsidR="00222E8C" w:rsidRDefault="00222E8C" w:rsidP="0066311A">
      <w:pPr>
        <w:pStyle w:val="a3"/>
        <w:numPr>
          <w:ilvl w:val="0"/>
          <w:numId w:val="1"/>
        </w:numPr>
        <w:spacing w:after="0"/>
        <w:jc w:val="both"/>
        <w:rPr>
          <w:rFonts w:ascii="Times New Roman" w:hAnsi="Times New Roman" w:cs="Times New Roman"/>
          <w:sz w:val="28"/>
        </w:rPr>
      </w:pPr>
      <w:r>
        <w:rPr>
          <w:rFonts w:ascii="Times New Roman" w:hAnsi="Times New Roman" w:cs="Times New Roman"/>
          <w:sz w:val="28"/>
        </w:rPr>
        <w:t xml:space="preserve">Постановление от </w:t>
      </w:r>
      <w:r w:rsidR="00156704">
        <w:rPr>
          <w:rFonts w:ascii="Times New Roman" w:hAnsi="Times New Roman" w:cs="Times New Roman"/>
          <w:sz w:val="28"/>
        </w:rPr>
        <w:t>10</w:t>
      </w:r>
      <w:r>
        <w:rPr>
          <w:rFonts w:ascii="Times New Roman" w:hAnsi="Times New Roman" w:cs="Times New Roman"/>
          <w:sz w:val="28"/>
        </w:rPr>
        <w:t>.10.2011</w:t>
      </w:r>
      <w:r w:rsidR="000C471E">
        <w:rPr>
          <w:rFonts w:ascii="Times New Roman" w:hAnsi="Times New Roman" w:cs="Times New Roman"/>
          <w:sz w:val="28"/>
        </w:rPr>
        <w:t xml:space="preserve"> г.</w:t>
      </w:r>
      <w:r>
        <w:rPr>
          <w:rFonts w:ascii="Times New Roman" w:hAnsi="Times New Roman" w:cs="Times New Roman"/>
          <w:sz w:val="28"/>
        </w:rPr>
        <w:t xml:space="preserve"> № </w:t>
      </w:r>
      <w:r w:rsidR="00156704">
        <w:rPr>
          <w:rFonts w:ascii="Times New Roman" w:hAnsi="Times New Roman" w:cs="Times New Roman"/>
          <w:sz w:val="28"/>
        </w:rPr>
        <w:t>___</w:t>
      </w:r>
      <w:r>
        <w:rPr>
          <w:rFonts w:ascii="Times New Roman" w:hAnsi="Times New Roman" w:cs="Times New Roman"/>
          <w:sz w:val="28"/>
        </w:rPr>
        <w:t xml:space="preserve"> «Об утверждении Устава Муниципального бюджетного учреждения культуры «</w:t>
      </w:r>
      <w:r w:rsidR="00156704">
        <w:rPr>
          <w:rFonts w:ascii="Times New Roman" w:hAnsi="Times New Roman" w:cs="Times New Roman"/>
          <w:sz w:val="28"/>
        </w:rPr>
        <w:t>Чекаловский сельский Дом Культуры</w:t>
      </w:r>
      <w:r>
        <w:rPr>
          <w:rFonts w:ascii="Times New Roman" w:hAnsi="Times New Roman" w:cs="Times New Roman"/>
          <w:sz w:val="28"/>
        </w:rPr>
        <w:t>» признать утратившим силу.</w:t>
      </w:r>
    </w:p>
    <w:p w:rsidR="00D70507" w:rsidRDefault="00D70507" w:rsidP="0066311A">
      <w:pPr>
        <w:pStyle w:val="a3"/>
        <w:numPr>
          <w:ilvl w:val="0"/>
          <w:numId w:val="1"/>
        </w:numPr>
        <w:spacing w:after="0"/>
        <w:jc w:val="both"/>
        <w:rPr>
          <w:rFonts w:ascii="Times New Roman" w:hAnsi="Times New Roman" w:cs="Times New Roman"/>
          <w:sz w:val="28"/>
        </w:rPr>
      </w:pPr>
      <w:r>
        <w:rPr>
          <w:rFonts w:ascii="Times New Roman" w:hAnsi="Times New Roman" w:cs="Times New Roman"/>
          <w:sz w:val="28"/>
        </w:rPr>
        <w:t>Настоящее постановление вступает в силу с даты подписания.</w:t>
      </w:r>
    </w:p>
    <w:p w:rsidR="00D70507" w:rsidRDefault="00D70507" w:rsidP="0066311A">
      <w:pPr>
        <w:pStyle w:val="a3"/>
        <w:numPr>
          <w:ilvl w:val="0"/>
          <w:numId w:val="1"/>
        </w:numPr>
        <w:spacing w:after="0"/>
        <w:jc w:val="both"/>
        <w:rPr>
          <w:rFonts w:ascii="Times New Roman" w:hAnsi="Times New Roman" w:cs="Times New Roman"/>
          <w:sz w:val="28"/>
        </w:rPr>
      </w:pPr>
      <w:r>
        <w:rPr>
          <w:rFonts w:ascii="Times New Roman" w:hAnsi="Times New Roman" w:cs="Times New Roman"/>
          <w:sz w:val="28"/>
        </w:rPr>
        <w:t>Контроль за исполнением настоящего постановления оставляю за собой.</w:t>
      </w:r>
    </w:p>
    <w:p w:rsidR="00D70507" w:rsidRDefault="00D70507" w:rsidP="00D70507">
      <w:pPr>
        <w:spacing w:after="0"/>
        <w:jc w:val="both"/>
        <w:rPr>
          <w:rFonts w:ascii="Times New Roman" w:hAnsi="Times New Roman" w:cs="Times New Roman"/>
          <w:sz w:val="28"/>
        </w:rPr>
      </w:pPr>
    </w:p>
    <w:p w:rsidR="00D70507" w:rsidRDefault="00156704" w:rsidP="00D70507">
      <w:pPr>
        <w:spacing w:after="0" w:line="240" w:lineRule="auto"/>
        <w:jc w:val="both"/>
        <w:rPr>
          <w:rFonts w:ascii="Times New Roman" w:hAnsi="Times New Roman" w:cs="Times New Roman"/>
          <w:sz w:val="28"/>
        </w:rPr>
      </w:pPr>
      <w:r>
        <w:rPr>
          <w:rFonts w:ascii="Times New Roman" w:hAnsi="Times New Roman" w:cs="Times New Roman"/>
          <w:sz w:val="28"/>
        </w:rPr>
        <w:t>Глава</w:t>
      </w:r>
      <w:r w:rsidR="00D70507">
        <w:rPr>
          <w:rFonts w:ascii="Times New Roman" w:hAnsi="Times New Roman" w:cs="Times New Roman"/>
          <w:sz w:val="28"/>
        </w:rPr>
        <w:t xml:space="preserve"> Администрации</w:t>
      </w:r>
    </w:p>
    <w:p w:rsidR="00D70507" w:rsidRDefault="00156704" w:rsidP="00F14D3A">
      <w:pPr>
        <w:spacing w:after="0" w:line="240" w:lineRule="auto"/>
        <w:jc w:val="both"/>
        <w:rPr>
          <w:rFonts w:ascii="Times New Roman" w:hAnsi="Times New Roman" w:cs="Times New Roman"/>
          <w:sz w:val="28"/>
        </w:rPr>
      </w:pPr>
      <w:r>
        <w:rPr>
          <w:rFonts w:ascii="Times New Roman" w:hAnsi="Times New Roman" w:cs="Times New Roman"/>
          <w:sz w:val="28"/>
        </w:rPr>
        <w:t>Широко-Атамановского</w:t>
      </w:r>
      <w:r w:rsidR="00D70507">
        <w:rPr>
          <w:rFonts w:ascii="Times New Roman" w:hAnsi="Times New Roman" w:cs="Times New Roman"/>
          <w:sz w:val="28"/>
        </w:rPr>
        <w:t xml:space="preserve"> сельского поселения                    </w:t>
      </w:r>
      <w:r>
        <w:rPr>
          <w:rFonts w:ascii="Times New Roman" w:hAnsi="Times New Roman" w:cs="Times New Roman"/>
          <w:sz w:val="28"/>
        </w:rPr>
        <w:t xml:space="preserve">          С.В. Савилов</w:t>
      </w:r>
    </w:p>
    <w:p w:rsidR="007432DD" w:rsidRDefault="007432DD" w:rsidP="00F14D3A">
      <w:pPr>
        <w:spacing w:after="0" w:line="240" w:lineRule="auto"/>
        <w:jc w:val="both"/>
        <w:rPr>
          <w:rFonts w:ascii="Times New Roman" w:hAnsi="Times New Roman" w:cs="Times New Roman"/>
          <w:sz w:val="28"/>
        </w:rPr>
      </w:pPr>
    </w:p>
    <w:p w:rsidR="007432DD" w:rsidRPr="007432DD" w:rsidRDefault="007432DD" w:rsidP="007432DD">
      <w:pPr>
        <w:spacing w:after="0" w:line="240" w:lineRule="auto"/>
        <w:ind w:left="-567" w:firstLine="567"/>
        <w:jc w:val="right"/>
        <w:rPr>
          <w:rFonts w:ascii="Times New Roman" w:hAnsi="Times New Roman" w:cs="Times New Roman"/>
          <w:bCs/>
          <w:sz w:val="28"/>
        </w:rPr>
      </w:pPr>
      <w:r w:rsidRPr="007432DD">
        <w:rPr>
          <w:rFonts w:ascii="Times New Roman" w:hAnsi="Times New Roman" w:cs="Times New Roman"/>
          <w:bCs/>
          <w:sz w:val="28"/>
        </w:rPr>
        <w:lastRenderedPageBreak/>
        <w:t xml:space="preserve">Принят постановлением Администрации </w:t>
      </w:r>
    </w:p>
    <w:p w:rsidR="007432DD" w:rsidRPr="007432DD" w:rsidRDefault="007432DD" w:rsidP="007432DD">
      <w:pPr>
        <w:spacing w:after="0" w:line="240" w:lineRule="auto"/>
        <w:ind w:left="-567" w:firstLine="567"/>
        <w:jc w:val="right"/>
        <w:rPr>
          <w:rFonts w:ascii="Times New Roman" w:hAnsi="Times New Roman" w:cs="Times New Roman"/>
          <w:bCs/>
          <w:sz w:val="28"/>
        </w:rPr>
      </w:pPr>
      <w:r w:rsidRPr="007432DD">
        <w:rPr>
          <w:rFonts w:ascii="Times New Roman" w:hAnsi="Times New Roman" w:cs="Times New Roman"/>
          <w:bCs/>
          <w:sz w:val="28"/>
        </w:rPr>
        <w:t>Широко-Атамановского сельского поселения</w:t>
      </w:r>
    </w:p>
    <w:p w:rsidR="007432DD" w:rsidRPr="007432DD" w:rsidRDefault="007432DD" w:rsidP="007432DD">
      <w:pPr>
        <w:spacing w:after="0" w:line="240" w:lineRule="auto"/>
        <w:ind w:left="-567" w:firstLine="567"/>
        <w:jc w:val="right"/>
        <w:rPr>
          <w:rFonts w:ascii="Times New Roman" w:hAnsi="Times New Roman" w:cs="Times New Roman"/>
          <w:bCs/>
          <w:sz w:val="28"/>
        </w:rPr>
      </w:pPr>
      <w:r w:rsidRPr="007432DD">
        <w:rPr>
          <w:rFonts w:ascii="Times New Roman" w:hAnsi="Times New Roman" w:cs="Times New Roman"/>
          <w:bCs/>
          <w:sz w:val="28"/>
        </w:rPr>
        <w:t>от «03» июля 2023 г. № 38</w:t>
      </w:r>
    </w:p>
    <w:p w:rsidR="007432DD" w:rsidRPr="007432DD" w:rsidRDefault="007432DD" w:rsidP="007432DD">
      <w:pPr>
        <w:spacing w:after="0" w:line="240" w:lineRule="auto"/>
        <w:ind w:left="-567" w:firstLine="567"/>
        <w:jc w:val="right"/>
        <w:rPr>
          <w:rFonts w:ascii="Times New Roman" w:hAnsi="Times New Roman" w:cs="Times New Roman"/>
          <w:bCs/>
          <w:sz w:val="28"/>
        </w:rPr>
      </w:pPr>
    </w:p>
    <w:p w:rsidR="007432DD" w:rsidRPr="007432DD" w:rsidRDefault="007432DD" w:rsidP="007432DD">
      <w:pPr>
        <w:spacing w:after="0" w:line="240" w:lineRule="auto"/>
        <w:jc w:val="right"/>
        <w:rPr>
          <w:rFonts w:ascii="Times New Roman" w:hAnsi="Times New Roman" w:cs="Times New Roman"/>
          <w:bCs/>
          <w:sz w:val="28"/>
        </w:rPr>
      </w:pPr>
      <w:r w:rsidRPr="007432DD">
        <w:rPr>
          <w:rFonts w:ascii="Times New Roman" w:hAnsi="Times New Roman" w:cs="Times New Roman"/>
          <w:bCs/>
          <w:sz w:val="28"/>
        </w:rPr>
        <w:t>Глава Администрации Широко-</w:t>
      </w:r>
    </w:p>
    <w:p w:rsidR="007432DD" w:rsidRPr="007432DD" w:rsidRDefault="007432DD" w:rsidP="007432DD">
      <w:pPr>
        <w:spacing w:after="0" w:line="240" w:lineRule="auto"/>
        <w:jc w:val="right"/>
        <w:rPr>
          <w:rFonts w:ascii="Times New Roman" w:hAnsi="Times New Roman" w:cs="Times New Roman"/>
          <w:bCs/>
          <w:sz w:val="28"/>
        </w:rPr>
      </w:pPr>
      <w:r w:rsidRPr="007432DD">
        <w:rPr>
          <w:rFonts w:ascii="Times New Roman" w:hAnsi="Times New Roman" w:cs="Times New Roman"/>
          <w:bCs/>
          <w:sz w:val="28"/>
        </w:rPr>
        <w:t>Атамановского сельского поселения</w:t>
      </w:r>
    </w:p>
    <w:p w:rsidR="007432DD" w:rsidRPr="007432DD" w:rsidRDefault="007432DD" w:rsidP="007432DD">
      <w:pPr>
        <w:spacing w:after="0" w:line="240" w:lineRule="auto"/>
        <w:jc w:val="right"/>
        <w:rPr>
          <w:rFonts w:ascii="Times New Roman" w:hAnsi="Times New Roman" w:cs="Times New Roman"/>
          <w:sz w:val="28"/>
        </w:rPr>
      </w:pPr>
      <w:r w:rsidRPr="007432DD">
        <w:rPr>
          <w:rFonts w:ascii="Times New Roman" w:hAnsi="Times New Roman" w:cs="Times New Roman"/>
          <w:bCs/>
          <w:sz w:val="28"/>
        </w:rPr>
        <w:t>_________________С.В. Савилов</w:t>
      </w:r>
    </w:p>
    <w:p w:rsidR="007432DD" w:rsidRPr="007432DD" w:rsidRDefault="007432DD" w:rsidP="007432DD">
      <w:pPr>
        <w:spacing w:after="0" w:line="240" w:lineRule="auto"/>
        <w:jc w:val="center"/>
        <w:rPr>
          <w:rFonts w:ascii="Times New Roman" w:hAnsi="Times New Roman" w:cs="Times New Roman"/>
          <w:sz w:val="28"/>
        </w:rPr>
      </w:pPr>
    </w:p>
    <w:p w:rsidR="007432DD" w:rsidRPr="007432DD" w:rsidRDefault="007432DD" w:rsidP="007432DD">
      <w:pPr>
        <w:spacing w:after="0" w:line="240" w:lineRule="auto"/>
        <w:jc w:val="center"/>
        <w:rPr>
          <w:rFonts w:ascii="Times New Roman" w:hAnsi="Times New Roman" w:cs="Times New Roman"/>
          <w:sz w:val="28"/>
        </w:rPr>
      </w:pPr>
    </w:p>
    <w:p w:rsidR="007432DD" w:rsidRPr="007432DD" w:rsidRDefault="007432DD" w:rsidP="007432DD">
      <w:pPr>
        <w:spacing w:after="0" w:line="240" w:lineRule="auto"/>
        <w:jc w:val="center"/>
        <w:rPr>
          <w:rFonts w:ascii="Times New Roman" w:hAnsi="Times New Roman" w:cs="Times New Roman"/>
          <w:sz w:val="28"/>
        </w:rPr>
      </w:pPr>
    </w:p>
    <w:p w:rsidR="007432DD" w:rsidRPr="007432DD" w:rsidRDefault="007432DD" w:rsidP="007432DD">
      <w:pPr>
        <w:spacing w:after="0" w:line="240" w:lineRule="auto"/>
        <w:jc w:val="center"/>
        <w:rPr>
          <w:rFonts w:ascii="Times New Roman" w:hAnsi="Times New Roman" w:cs="Times New Roman"/>
          <w:sz w:val="28"/>
        </w:rPr>
      </w:pPr>
    </w:p>
    <w:p w:rsidR="007432DD" w:rsidRPr="007432DD" w:rsidRDefault="007432DD" w:rsidP="007432DD">
      <w:pPr>
        <w:spacing w:after="0" w:line="240" w:lineRule="auto"/>
        <w:jc w:val="center"/>
        <w:rPr>
          <w:rFonts w:ascii="Times New Roman" w:hAnsi="Times New Roman" w:cs="Times New Roman"/>
          <w:sz w:val="28"/>
        </w:rPr>
      </w:pPr>
    </w:p>
    <w:p w:rsidR="007432DD" w:rsidRPr="007432DD" w:rsidRDefault="007432DD" w:rsidP="007432DD">
      <w:pPr>
        <w:spacing w:after="0" w:line="240" w:lineRule="auto"/>
        <w:jc w:val="center"/>
        <w:rPr>
          <w:rFonts w:ascii="Times New Roman" w:hAnsi="Times New Roman" w:cs="Times New Roman"/>
          <w:sz w:val="28"/>
        </w:rPr>
      </w:pPr>
    </w:p>
    <w:p w:rsidR="007432DD" w:rsidRPr="007432DD" w:rsidRDefault="007432DD" w:rsidP="007432DD">
      <w:pPr>
        <w:spacing w:after="0" w:line="240" w:lineRule="auto"/>
        <w:jc w:val="center"/>
        <w:rPr>
          <w:rFonts w:ascii="Times New Roman" w:hAnsi="Times New Roman" w:cs="Times New Roman"/>
          <w:sz w:val="28"/>
        </w:rPr>
      </w:pPr>
    </w:p>
    <w:p w:rsidR="007432DD" w:rsidRPr="007432DD" w:rsidRDefault="007432DD" w:rsidP="007432DD">
      <w:pPr>
        <w:spacing w:after="0" w:line="240" w:lineRule="auto"/>
        <w:jc w:val="center"/>
        <w:rPr>
          <w:rFonts w:ascii="Times New Roman" w:hAnsi="Times New Roman" w:cs="Times New Roman"/>
          <w:sz w:val="28"/>
        </w:rPr>
      </w:pPr>
    </w:p>
    <w:p w:rsidR="007432DD" w:rsidRPr="007432DD" w:rsidRDefault="007432DD" w:rsidP="007432DD">
      <w:pPr>
        <w:spacing w:after="0" w:line="240" w:lineRule="auto"/>
        <w:jc w:val="center"/>
        <w:rPr>
          <w:rFonts w:ascii="Times New Roman" w:hAnsi="Times New Roman" w:cs="Times New Roman"/>
          <w:sz w:val="28"/>
        </w:rPr>
      </w:pPr>
    </w:p>
    <w:p w:rsidR="007432DD" w:rsidRPr="007432DD" w:rsidRDefault="007432DD" w:rsidP="007432DD">
      <w:pPr>
        <w:spacing w:after="0" w:line="240" w:lineRule="auto"/>
        <w:jc w:val="center"/>
        <w:rPr>
          <w:rFonts w:ascii="Times New Roman" w:hAnsi="Times New Roman" w:cs="Times New Roman"/>
          <w:sz w:val="28"/>
        </w:rPr>
      </w:pPr>
    </w:p>
    <w:p w:rsidR="007432DD" w:rsidRPr="007432DD" w:rsidRDefault="007432DD" w:rsidP="007432DD">
      <w:pPr>
        <w:spacing w:after="0" w:line="240" w:lineRule="auto"/>
        <w:jc w:val="center"/>
        <w:rPr>
          <w:rFonts w:ascii="Times New Roman" w:hAnsi="Times New Roman" w:cs="Times New Roman"/>
          <w:sz w:val="28"/>
        </w:rPr>
      </w:pPr>
    </w:p>
    <w:p w:rsidR="007432DD" w:rsidRPr="007432DD" w:rsidRDefault="007432DD" w:rsidP="007432DD">
      <w:pPr>
        <w:spacing w:after="0" w:line="240" w:lineRule="auto"/>
        <w:jc w:val="center"/>
        <w:rPr>
          <w:rFonts w:ascii="Times New Roman" w:hAnsi="Times New Roman" w:cs="Times New Roman"/>
          <w:sz w:val="28"/>
        </w:rPr>
      </w:pPr>
    </w:p>
    <w:p w:rsidR="007432DD" w:rsidRPr="007432DD" w:rsidRDefault="007432DD" w:rsidP="007432DD">
      <w:pPr>
        <w:spacing w:after="0" w:line="240" w:lineRule="auto"/>
        <w:jc w:val="center"/>
        <w:rPr>
          <w:rFonts w:ascii="Times New Roman" w:hAnsi="Times New Roman" w:cs="Times New Roman"/>
          <w:b/>
          <w:sz w:val="48"/>
        </w:rPr>
      </w:pPr>
      <w:r w:rsidRPr="007432DD">
        <w:rPr>
          <w:rFonts w:ascii="Times New Roman" w:hAnsi="Times New Roman" w:cs="Times New Roman"/>
          <w:b/>
          <w:sz w:val="48"/>
        </w:rPr>
        <w:t xml:space="preserve">УСТАВ </w:t>
      </w:r>
    </w:p>
    <w:p w:rsidR="007432DD" w:rsidRPr="007432DD" w:rsidRDefault="007432DD" w:rsidP="007432DD">
      <w:pPr>
        <w:spacing w:after="0" w:line="240" w:lineRule="auto"/>
        <w:jc w:val="center"/>
        <w:rPr>
          <w:rFonts w:ascii="Times New Roman" w:hAnsi="Times New Roman" w:cs="Times New Roman"/>
          <w:sz w:val="40"/>
        </w:rPr>
      </w:pPr>
      <w:r w:rsidRPr="007432DD">
        <w:rPr>
          <w:rFonts w:ascii="Times New Roman" w:hAnsi="Times New Roman" w:cs="Times New Roman"/>
          <w:sz w:val="40"/>
        </w:rPr>
        <w:t>муниципального бюджетного учреждения культуры</w:t>
      </w:r>
    </w:p>
    <w:p w:rsidR="007432DD" w:rsidRPr="007432DD" w:rsidRDefault="007432DD" w:rsidP="007432DD">
      <w:pPr>
        <w:spacing w:after="0" w:line="240" w:lineRule="auto"/>
        <w:jc w:val="center"/>
        <w:rPr>
          <w:rFonts w:ascii="Times New Roman" w:hAnsi="Times New Roman" w:cs="Times New Roman"/>
          <w:sz w:val="40"/>
        </w:rPr>
      </w:pPr>
      <w:r w:rsidRPr="007432DD">
        <w:rPr>
          <w:rFonts w:ascii="Times New Roman" w:hAnsi="Times New Roman" w:cs="Times New Roman"/>
          <w:sz w:val="40"/>
        </w:rPr>
        <w:t>«Чекаловский сельский Дом Культуры»</w:t>
      </w:r>
    </w:p>
    <w:p w:rsidR="007432DD" w:rsidRPr="007432DD" w:rsidRDefault="007432DD" w:rsidP="007432DD">
      <w:pPr>
        <w:spacing w:after="0" w:line="240" w:lineRule="auto"/>
        <w:jc w:val="center"/>
        <w:rPr>
          <w:rFonts w:ascii="Times New Roman" w:hAnsi="Times New Roman" w:cs="Times New Roman"/>
          <w:color w:val="FF0000"/>
          <w:sz w:val="40"/>
        </w:rPr>
      </w:pPr>
    </w:p>
    <w:p w:rsidR="007432DD" w:rsidRPr="007432DD" w:rsidRDefault="007432DD" w:rsidP="007432DD">
      <w:pPr>
        <w:spacing w:after="0" w:line="240" w:lineRule="auto"/>
        <w:jc w:val="center"/>
        <w:rPr>
          <w:rFonts w:ascii="Times New Roman" w:hAnsi="Times New Roman" w:cs="Times New Roman"/>
          <w:color w:val="FF0000"/>
          <w:sz w:val="40"/>
        </w:rPr>
      </w:pPr>
    </w:p>
    <w:p w:rsidR="007432DD" w:rsidRPr="007432DD" w:rsidRDefault="007432DD" w:rsidP="007432DD">
      <w:pPr>
        <w:spacing w:after="0" w:line="240" w:lineRule="auto"/>
        <w:jc w:val="center"/>
        <w:rPr>
          <w:rFonts w:ascii="Times New Roman" w:hAnsi="Times New Roman" w:cs="Times New Roman"/>
          <w:color w:val="FF0000"/>
          <w:sz w:val="40"/>
        </w:rPr>
      </w:pPr>
    </w:p>
    <w:p w:rsidR="007432DD" w:rsidRPr="007432DD" w:rsidRDefault="007432DD" w:rsidP="007432DD">
      <w:pPr>
        <w:spacing w:after="0" w:line="240" w:lineRule="auto"/>
        <w:jc w:val="center"/>
        <w:rPr>
          <w:rFonts w:ascii="Times New Roman" w:hAnsi="Times New Roman" w:cs="Times New Roman"/>
          <w:sz w:val="28"/>
        </w:rPr>
      </w:pPr>
    </w:p>
    <w:p w:rsidR="007432DD" w:rsidRPr="007432DD" w:rsidRDefault="007432DD" w:rsidP="007432DD">
      <w:pPr>
        <w:spacing w:after="0" w:line="240" w:lineRule="auto"/>
        <w:rPr>
          <w:rFonts w:ascii="Times New Roman" w:hAnsi="Times New Roman" w:cs="Times New Roman"/>
          <w:sz w:val="28"/>
        </w:rPr>
      </w:pPr>
    </w:p>
    <w:p w:rsidR="007432DD" w:rsidRPr="007432DD" w:rsidRDefault="007432DD" w:rsidP="007432DD">
      <w:pPr>
        <w:spacing w:after="0" w:line="240" w:lineRule="auto"/>
        <w:jc w:val="center"/>
        <w:rPr>
          <w:rFonts w:ascii="Times New Roman" w:hAnsi="Times New Roman" w:cs="Times New Roman"/>
        </w:rPr>
      </w:pPr>
    </w:p>
    <w:p w:rsidR="007432DD" w:rsidRPr="007432DD" w:rsidRDefault="007432DD" w:rsidP="007432DD">
      <w:pPr>
        <w:spacing w:after="0" w:line="240" w:lineRule="auto"/>
        <w:jc w:val="center"/>
        <w:rPr>
          <w:rFonts w:ascii="Times New Roman" w:hAnsi="Times New Roman" w:cs="Times New Roman"/>
        </w:rPr>
      </w:pPr>
    </w:p>
    <w:p w:rsidR="007432DD" w:rsidRPr="007432DD" w:rsidRDefault="007432DD" w:rsidP="007432DD">
      <w:pPr>
        <w:spacing w:after="0" w:line="240" w:lineRule="auto"/>
        <w:jc w:val="center"/>
        <w:rPr>
          <w:rFonts w:ascii="Times New Roman" w:hAnsi="Times New Roman" w:cs="Times New Roman"/>
        </w:rPr>
      </w:pPr>
    </w:p>
    <w:p w:rsidR="007432DD" w:rsidRPr="007432DD" w:rsidRDefault="007432DD" w:rsidP="007432DD">
      <w:pPr>
        <w:spacing w:after="0" w:line="240" w:lineRule="auto"/>
        <w:jc w:val="center"/>
        <w:rPr>
          <w:rFonts w:ascii="Times New Roman" w:hAnsi="Times New Roman" w:cs="Times New Roman"/>
        </w:rPr>
      </w:pPr>
    </w:p>
    <w:p w:rsidR="007432DD" w:rsidRPr="007432DD" w:rsidRDefault="007432DD" w:rsidP="007432DD">
      <w:pPr>
        <w:spacing w:after="0" w:line="240" w:lineRule="auto"/>
        <w:jc w:val="center"/>
        <w:rPr>
          <w:rFonts w:ascii="Times New Roman" w:hAnsi="Times New Roman" w:cs="Times New Roman"/>
        </w:rPr>
      </w:pPr>
    </w:p>
    <w:p w:rsidR="007432DD" w:rsidRPr="007432DD" w:rsidRDefault="007432DD" w:rsidP="007432DD">
      <w:pPr>
        <w:spacing w:after="0" w:line="240" w:lineRule="auto"/>
        <w:jc w:val="center"/>
        <w:rPr>
          <w:rFonts w:ascii="Times New Roman" w:hAnsi="Times New Roman" w:cs="Times New Roman"/>
        </w:rPr>
      </w:pPr>
    </w:p>
    <w:p w:rsidR="007432DD" w:rsidRPr="007432DD" w:rsidRDefault="007432DD" w:rsidP="007432DD">
      <w:pPr>
        <w:spacing w:after="0" w:line="240" w:lineRule="auto"/>
        <w:jc w:val="center"/>
        <w:rPr>
          <w:rFonts w:ascii="Times New Roman" w:hAnsi="Times New Roman" w:cs="Times New Roman"/>
        </w:rPr>
      </w:pPr>
    </w:p>
    <w:p w:rsidR="007432DD" w:rsidRPr="007432DD" w:rsidRDefault="007432DD" w:rsidP="007432DD">
      <w:pPr>
        <w:spacing w:after="0" w:line="240" w:lineRule="auto"/>
        <w:jc w:val="center"/>
        <w:rPr>
          <w:rFonts w:ascii="Times New Roman" w:hAnsi="Times New Roman" w:cs="Times New Roman"/>
        </w:rPr>
      </w:pPr>
    </w:p>
    <w:p w:rsidR="007432DD" w:rsidRPr="007432DD" w:rsidRDefault="007432DD" w:rsidP="007432DD">
      <w:pPr>
        <w:spacing w:after="0" w:line="240" w:lineRule="auto"/>
        <w:jc w:val="center"/>
        <w:rPr>
          <w:rFonts w:ascii="Times New Roman" w:hAnsi="Times New Roman" w:cs="Times New Roman"/>
        </w:rPr>
      </w:pPr>
    </w:p>
    <w:p w:rsidR="007432DD" w:rsidRPr="007432DD" w:rsidRDefault="007432DD" w:rsidP="007432DD">
      <w:pPr>
        <w:spacing w:after="0" w:line="240" w:lineRule="auto"/>
        <w:jc w:val="center"/>
        <w:rPr>
          <w:rFonts w:ascii="Times New Roman" w:hAnsi="Times New Roman" w:cs="Times New Roman"/>
        </w:rPr>
      </w:pPr>
    </w:p>
    <w:p w:rsidR="007432DD" w:rsidRPr="007432DD" w:rsidRDefault="007432DD" w:rsidP="007432DD">
      <w:pPr>
        <w:spacing w:after="0" w:line="240" w:lineRule="auto"/>
        <w:jc w:val="center"/>
        <w:rPr>
          <w:rFonts w:ascii="Times New Roman" w:hAnsi="Times New Roman" w:cs="Times New Roman"/>
        </w:rPr>
      </w:pPr>
    </w:p>
    <w:p w:rsidR="007432DD" w:rsidRPr="007432DD" w:rsidRDefault="007432DD" w:rsidP="007432DD">
      <w:pPr>
        <w:spacing w:after="0" w:line="240" w:lineRule="auto"/>
        <w:jc w:val="center"/>
        <w:rPr>
          <w:rFonts w:ascii="Times New Roman" w:hAnsi="Times New Roman" w:cs="Times New Roman"/>
        </w:rPr>
      </w:pPr>
    </w:p>
    <w:p w:rsidR="007432DD" w:rsidRPr="007432DD" w:rsidRDefault="007432DD" w:rsidP="007432DD">
      <w:pPr>
        <w:spacing w:after="0" w:line="240" w:lineRule="auto"/>
        <w:jc w:val="center"/>
        <w:rPr>
          <w:rFonts w:ascii="Times New Roman" w:hAnsi="Times New Roman" w:cs="Times New Roman"/>
        </w:rPr>
      </w:pPr>
    </w:p>
    <w:p w:rsidR="007432DD" w:rsidRPr="007432DD" w:rsidRDefault="007432DD" w:rsidP="007432DD">
      <w:pPr>
        <w:spacing w:after="0" w:line="240" w:lineRule="auto"/>
        <w:jc w:val="center"/>
        <w:rPr>
          <w:rFonts w:ascii="Times New Roman" w:hAnsi="Times New Roman" w:cs="Times New Roman"/>
        </w:rPr>
      </w:pPr>
    </w:p>
    <w:p w:rsidR="007432DD" w:rsidRPr="007432DD" w:rsidRDefault="007432DD" w:rsidP="007432DD">
      <w:pPr>
        <w:spacing w:after="0" w:line="240" w:lineRule="auto"/>
        <w:jc w:val="center"/>
        <w:rPr>
          <w:rFonts w:ascii="Times New Roman" w:hAnsi="Times New Roman" w:cs="Times New Roman"/>
        </w:rPr>
      </w:pPr>
    </w:p>
    <w:p w:rsidR="007432DD" w:rsidRPr="007432DD" w:rsidRDefault="007432DD" w:rsidP="007432DD">
      <w:pPr>
        <w:spacing w:after="0" w:line="240" w:lineRule="auto"/>
        <w:jc w:val="center"/>
        <w:rPr>
          <w:rFonts w:ascii="Times New Roman" w:hAnsi="Times New Roman" w:cs="Times New Roman"/>
        </w:rPr>
      </w:pPr>
    </w:p>
    <w:p w:rsidR="007432DD" w:rsidRPr="007432DD" w:rsidRDefault="007432DD" w:rsidP="007432DD">
      <w:pPr>
        <w:spacing w:after="0" w:line="240" w:lineRule="auto"/>
        <w:jc w:val="center"/>
        <w:rPr>
          <w:rFonts w:ascii="Times New Roman" w:hAnsi="Times New Roman" w:cs="Times New Roman"/>
        </w:rPr>
      </w:pPr>
    </w:p>
    <w:p w:rsidR="007432DD" w:rsidRPr="007432DD" w:rsidRDefault="007432DD" w:rsidP="007432DD">
      <w:pPr>
        <w:spacing w:after="0" w:line="240" w:lineRule="auto"/>
        <w:rPr>
          <w:rFonts w:ascii="Times New Roman" w:hAnsi="Times New Roman" w:cs="Times New Roman"/>
          <w:b/>
          <w:color w:val="FF0000"/>
          <w:sz w:val="28"/>
        </w:rPr>
      </w:pPr>
    </w:p>
    <w:p w:rsidR="007432DD" w:rsidRPr="007432DD" w:rsidRDefault="007432DD" w:rsidP="007432DD">
      <w:pPr>
        <w:spacing w:after="0" w:line="240" w:lineRule="auto"/>
        <w:jc w:val="center"/>
        <w:rPr>
          <w:rFonts w:ascii="Times New Roman" w:hAnsi="Times New Roman" w:cs="Times New Roman"/>
          <w:b/>
          <w:color w:val="FF0000"/>
          <w:sz w:val="32"/>
          <w:szCs w:val="32"/>
        </w:rPr>
      </w:pPr>
      <w:r w:rsidRPr="007432DD">
        <w:rPr>
          <w:rFonts w:ascii="Times New Roman" w:hAnsi="Times New Roman" w:cs="Times New Roman"/>
          <w:b/>
          <w:sz w:val="32"/>
          <w:szCs w:val="32"/>
        </w:rPr>
        <w:lastRenderedPageBreak/>
        <w:t xml:space="preserve"> Общие положения</w:t>
      </w:r>
    </w:p>
    <w:p w:rsidR="007432DD" w:rsidRPr="007432DD" w:rsidRDefault="007432DD" w:rsidP="007432DD">
      <w:pPr>
        <w:spacing w:after="0" w:line="240" w:lineRule="auto"/>
        <w:ind w:firstLine="720"/>
        <w:rPr>
          <w:rFonts w:ascii="Times New Roman" w:hAnsi="Times New Roman" w:cs="Times New Roman"/>
          <w:b/>
          <w:sz w:val="28"/>
        </w:rPr>
      </w:pPr>
    </w:p>
    <w:p w:rsidR="007432DD" w:rsidRPr="007432DD" w:rsidRDefault="007432DD" w:rsidP="007432DD">
      <w:pPr>
        <w:numPr>
          <w:ilvl w:val="0"/>
          <w:numId w:val="2"/>
        </w:numPr>
        <w:tabs>
          <w:tab w:val="clear" w:pos="786"/>
          <w:tab w:val="left" w:pos="426"/>
        </w:tabs>
        <w:spacing w:after="0" w:line="240" w:lineRule="auto"/>
        <w:ind w:left="0" w:firstLine="567"/>
        <w:jc w:val="both"/>
        <w:rPr>
          <w:rFonts w:ascii="Times New Roman" w:hAnsi="Times New Roman" w:cs="Times New Roman"/>
          <w:sz w:val="28"/>
        </w:rPr>
      </w:pPr>
      <w:r w:rsidRPr="007432DD">
        <w:rPr>
          <w:rFonts w:ascii="Times New Roman" w:hAnsi="Times New Roman" w:cs="Times New Roman"/>
          <w:sz w:val="28"/>
        </w:rPr>
        <w:t xml:space="preserve">Наименование муниципального бюджетного учреждения культуры Широко-Атамановского сельского поселения. </w:t>
      </w:r>
    </w:p>
    <w:p w:rsidR="007432DD" w:rsidRPr="007432DD" w:rsidRDefault="007432DD" w:rsidP="007432DD">
      <w:pPr>
        <w:tabs>
          <w:tab w:val="left" w:pos="426"/>
        </w:tabs>
        <w:spacing w:after="0" w:line="240" w:lineRule="auto"/>
        <w:ind w:firstLine="567"/>
        <w:jc w:val="both"/>
        <w:rPr>
          <w:rFonts w:ascii="Times New Roman" w:hAnsi="Times New Roman" w:cs="Times New Roman"/>
          <w:sz w:val="28"/>
        </w:rPr>
      </w:pPr>
      <w:r w:rsidRPr="007432DD">
        <w:rPr>
          <w:rFonts w:ascii="Times New Roman" w:hAnsi="Times New Roman" w:cs="Times New Roman"/>
          <w:sz w:val="28"/>
        </w:rPr>
        <w:t xml:space="preserve">        1.1.Полное: муниципальное бюджетное учреждение культуры «Чекаловский сельский Дом Культуры».</w:t>
      </w:r>
    </w:p>
    <w:p w:rsidR="007432DD" w:rsidRPr="007432DD" w:rsidRDefault="007432DD" w:rsidP="007432DD">
      <w:pPr>
        <w:tabs>
          <w:tab w:val="left" w:pos="426"/>
        </w:tabs>
        <w:spacing w:after="0" w:line="240" w:lineRule="auto"/>
        <w:ind w:firstLine="567"/>
        <w:jc w:val="both"/>
        <w:rPr>
          <w:rFonts w:ascii="Times New Roman" w:hAnsi="Times New Roman" w:cs="Times New Roman"/>
          <w:sz w:val="28"/>
        </w:rPr>
      </w:pPr>
      <w:r w:rsidRPr="007432DD">
        <w:rPr>
          <w:rFonts w:ascii="Times New Roman" w:hAnsi="Times New Roman" w:cs="Times New Roman"/>
          <w:sz w:val="28"/>
        </w:rPr>
        <w:t xml:space="preserve">        1.2. Сокращенное: МБУК «Чекаловский СДК».</w:t>
      </w:r>
    </w:p>
    <w:p w:rsidR="007432DD" w:rsidRPr="007432DD" w:rsidRDefault="007432DD" w:rsidP="007432DD">
      <w:pPr>
        <w:tabs>
          <w:tab w:val="left" w:pos="426"/>
        </w:tabs>
        <w:spacing w:after="0" w:line="240" w:lineRule="auto"/>
        <w:ind w:firstLine="567"/>
        <w:jc w:val="both"/>
        <w:rPr>
          <w:rFonts w:ascii="Times New Roman" w:hAnsi="Times New Roman" w:cs="Times New Roman"/>
          <w:color w:val="FF0000"/>
          <w:sz w:val="28"/>
        </w:rPr>
      </w:pPr>
      <w:r w:rsidRPr="007432DD">
        <w:rPr>
          <w:rFonts w:ascii="Times New Roman" w:hAnsi="Times New Roman" w:cs="Times New Roman"/>
          <w:sz w:val="28"/>
        </w:rPr>
        <w:t>Сокращенное наименование применяется наравне с полным.</w:t>
      </w:r>
    </w:p>
    <w:p w:rsidR="007432DD" w:rsidRPr="007432DD" w:rsidRDefault="007432DD" w:rsidP="007432DD">
      <w:pPr>
        <w:spacing w:after="0" w:line="240" w:lineRule="auto"/>
        <w:rPr>
          <w:rFonts w:ascii="Times New Roman" w:hAnsi="Times New Roman" w:cs="Times New Roman"/>
          <w:sz w:val="28"/>
        </w:rPr>
      </w:pPr>
    </w:p>
    <w:p w:rsidR="007432DD" w:rsidRPr="007432DD" w:rsidRDefault="007432DD" w:rsidP="007432DD">
      <w:pPr>
        <w:numPr>
          <w:ilvl w:val="0"/>
          <w:numId w:val="2"/>
        </w:numPr>
        <w:spacing w:after="0" w:line="240" w:lineRule="auto"/>
        <w:rPr>
          <w:rFonts w:ascii="Times New Roman" w:hAnsi="Times New Roman" w:cs="Times New Roman"/>
          <w:sz w:val="28"/>
        </w:rPr>
      </w:pPr>
      <w:r w:rsidRPr="007432DD">
        <w:rPr>
          <w:rFonts w:ascii="Times New Roman" w:hAnsi="Times New Roman" w:cs="Times New Roman"/>
          <w:sz w:val="28"/>
        </w:rPr>
        <w:t>Местонахождение Учреждения.</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Юридический адрес: 347221, Ростовская область, Морозовский район, х. Чекалов, улица Центральная, 12 «б».</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Фактический адрес: 347221, Ростовская область, Морозовский район, х. Чекалов, улица Центральная, 12 «б».</w:t>
      </w:r>
    </w:p>
    <w:p w:rsidR="007432DD" w:rsidRPr="007432DD" w:rsidRDefault="007432DD" w:rsidP="007432DD">
      <w:pPr>
        <w:spacing w:after="0" w:line="240" w:lineRule="auto"/>
        <w:rPr>
          <w:rFonts w:ascii="Times New Roman" w:hAnsi="Times New Roman" w:cs="Times New Roman"/>
          <w:b/>
          <w:sz w:val="28"/>
        </w:rPr>
      </w:pPr>
    </w:p>
    <w:p w:rsidR="007432DD" w:rsidRPr="007432DD" w:rsidRDefault="007432DD" w:rsidP="007432DD">
      <w:pPr>
        <w:numPr>
          <w:ilvl w:val="0"/>
          <w:numId w:val="2"/>
        </w:numPr>
        <w:spacing w:after="0" w:line="240" w:lineRule="auto"/>
        <w:jc w:val="both"/>
        <w:rPr>
          <w:rFonts w:ascii="Times New Roman" w:hAnsi="Times New Roman" w:cs="Times New Roman"/>
          <w:sz w:val="28"/>
        </w:rPr>
      </w:pPr>
      <w:r w:rsidRPr="007432DD">
        <w:rPr>
          <w:rFonts w:ascii="Times New Roman" w:hAnsi="Times New Roman" w:cs="Times New Roman"/>
          <w:sz w:val="28"/>
        </w:rPr>
        <w:t>Сведения об органе, осуществляющем функции и полномочия учредителя.</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3.1. Учредителем и собственником имущества МБУК «Чекаловский СДК» является</w:t>
      </w:r>
      <w:r w:rsidRPr="007432DD">
        <w:rPr>
          <w:rFonts w:ascii="Times New Roman" w:hAnsi="Times New Roman" w:cs="Times New Roman"/>
          <w:color w:val="000080"/>
          <w:sz w:val="28"/>
        </w:rPr>
        <w:t xml:space="preserve"> </w:t>
      </w:r>
      <w:r w:rsidRPr="007432DD">
        <w:rPr>
          <w:rFonts w:ascii="Times New Roman" w:hAnsi="Times New Roman" w:cs="Times New Roman"/>
          <w:sz w:val="28"/>
        </w:rPr>
        <w:t>Администрация Широко-Атамановского сельского поселения.</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Местонахождение Учредителя:</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347230, Ростовская область Морозовский район, х. Широко-Атамановский, улица Мира, 38.</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3.2. Функции и полномочия учредителя и собственника МБУК «Чекаловский СДК» осуществляет в рамках своей компетенции Администрация Широко-Атамановского сельского поселения. </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3.3. МБУК «Чекаловский СДК» находится в ведении главного распорядителя бюджетных средств – Администрации Широко-Атамановского сельского поселения.</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Взаимодействия МБУК «Чекаловский СДК» при осуществлении им бюджетных полномочий Получателя бюджетных средств с главным распорядителем бюджетных средств, в ведении которого оно находится, осуществляется в соответствии с Бюджетным кодексом Российской Федерации.</w:t>
      </w:r>
    </w:p>
    <w:p w:rsidR="007432DD" w:rsidRPr="007432DD" w:rsidRDefault="007432DD" w:rsidP="007432DD">
      <w:pPr>
        <w:spacing w:after="0" w:line="240" w:lineRule="auto"/>
        <w:ind w:firstLine="720"/>
        <w:rPr>
          <w:rFonts w:ascii="Times New Roman" w:hAnsi="Times New Roman" w:cs="Times New Roman"/>
          <w:b/>
          <w:sz w:val="28"/>
        </w:rPr>
      </w:pPr>
      <w:r w:rsidRPr="007432DD">
        <w:rPr>
          <w:rFonts w:ascii="Times New Roman" w:hAnsi="Times New Roman" w:cs="Times New Roman"/>
          <w:sz w:val="28"/>
        </w:rPr>
        <w:t xml:space="preserve">    </w:t>
      </w:r>
      <w:r w:rsidRPr="007432DD">
        <w:rPr>
          <w:rFonts w:ascii="Times New Roman" w:hAnsi="Times New Roman" w:cs="Times New Roman"/>
          <w:b/>
          <w:sz w:val="28"/>
        </w:rPr>
        <w:t xml:space="preserve">    </w:t>
      </w:r>
    </w:p>
    <w:p w:rsidR="007432DD" w:rsidRPr="007432DD" w:rsidRDefault="007432DD" w:rsidP="007432DD">
      <w:pPr>
        <w:pStyle w:val="a3"/>
        <w:numPr>
          <w:ilvl w:val="0"/>
          <w:numId w:val="2"/>
        </w:numPr>
        <w:spacing w:after="0" w:line="240" w:lineRule="auto"/>
        <w:contextualSpacing w:val="0"/>
        <w:rPr>
          <w:rFonts w:ascii="Times New Roman" w:hAnsi="Times New Roman" w:cs="Times New Roman"/>
          <w:b/>
          <w:sz w:val="28"/>
        </w:rPr>
      </w:pPr>
      <w:r w:rsidRPr="007432DD">
        <w:rPr>
          <w:rFonts w:ascii="Times New Roman" w:hAnsi="Times New Roman" w:cs="Times New Roman"/>
          <w:sz w:val="28"/>
        </w:rPr>
        <w:t>Предмет и цели деятельности Учреждения.</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Основными целями деятельности МБУК «Чекаловский СДК» являются содействие реализации прав человека на приобщение к ценностям культуры и науки, свободный доступ, поиск и получение информации, создание условий для развития личности, образования и самообразования, культурной деятельности и досуга.</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4.1. МБУК «Чекаловский СДК» является некоммерческой организацией.</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Организационно-правовая форма МБУК «Чекаловский СДК» – учреждение.</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МБУК «Чекаловский СДК» является муниципальным учреждением культуры бюджетного типа.</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lastRenderedPageBreak/>
        <w:t>МБУК «Чекаловский СДК» не имеет извлечения прибыли в качестве основной цели своей деятельности.</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4.2. Предметом деятельности и целями создания МБУК «Чекаловский СДК» является оказание услуг в целях обеспечения реализации полномочий Администрации Широко-Атамановского сельского поселения, предусмотренных пунктом 12, 13, 13.1 части 1 статьи 14 Федерального закона Российской Федерации от 6 октября 2003 № 131-ФЗ «Об общих принципах организации местного самоуправления в Российской Федерации» в сфере культуры.</w:t>
      </w:r>
    </w:p>
    <w:p w:rsidR="007432DD" w:rsidRPr="007432DD" w:rsidRDefault="007432DD" w:rsidP="007432DD">
      <w:pPr>
        <w:spacing w:after="0" w:line="240" w:lineRule="auto"/>
        <w:jc w:val="both"/>
        <w:rPr>
          <w:rFonts w:ascii="Times New Roman" w:hAnsi="Times New Roman" w:cs="Times New Roman"/>
          <w:sz w:val="28"/>
        </w:rPr>
      </w:pPr>
    </w:p>
    <w:p w:rsidR="007432DD" w:rsidRPr="007432DD" w:rsidRDefault="007432DD" w:rsidP="007432DD">
      <w:pPr>
        <w:numPr>
          <w:ilvl w:val="0"/>
          <w:numId w:val="2"/>
        </w:numPr>
        <w:tabs>
          <w:tab w:val="clear" w:pos="786"/>
          <w:tab w:val="left" w:pos="284"/>
        </w:tabs>
        <w:spacing w:after="0" w:line="240" w:lineRule="auto"/>
        <w:ind w:left="0" w:firstLine="567"/>
        <w:jc w:val="both"/>
        <w:rPr>
          <w:rFonts w:ascii="Times New Roman" w:hAnsi="Times New Roman" w:cs="Times New Roman"/>
          <w:sz w:val="28"/>
        </w:rPr>
      </w:pPr>
      <w:r w:rsidRPr="007432DD">
        <w:rPr>
          <w:rFonts w:ascii="Times New Roman" w:hAnsi="Times New Roman" w:cs="Times New Roman"/>
          <w:sz w:val="28"/>
        </w:rPr>
        <w:t>Исчерпывающий перечень видов деятельности, которые МБУК «Чекаловский СДК» вправе осуществлять в соответствии с предметом и целями, для достижения которых оно создано.</w:t>
      </w:r>
    </w:p>
    <w:p w:rsidR="007432DD" w:rsidRPr="007432DD" w:rsidRDefault="007432DD" w:rsidP="007432DD">
      <w:pPr>
        <w:spacing w:after="0" w:line="240" w:lineRule="auto"/>
        <w:jc w:val="both"/>
        <w:rPr>
          <w:rFonts w:ascii="Times New Roman" w:hAnsi="Times New Roman" w:cs="Times New Roman"/>
          <w:b/>
          <w:sz w:val="28"/>
        </w:rPr>
      </w:pPr>
      <w:r w:rsidRPr="007432DD">
        <w:rPr>
          <w:rFonts w:ascii="Times New Roman" w:hAnsi="Times New Roman" w:cs="Times New Roman"/>
          <w:sz w:val="28"/>
        </w:rPr>
        <w:t xml:space="preserve">         Основной деятельностью МБУК «Чекаловский СДК» признается деятельность, непосредственно направленная на достижение целей, ради которых оно создано.</w:t>
      </w:r>
    </w:p>
    <w:p w:rsidR="007432DD" w:rsidRPr="007432DD" w:rsidRDefault="007432DD" w:rsidP="007432DD">
      <w:pPr>
        <w:spacing w:after="0" w:line="240" w:lineRule="auto"/>
        <w:jc w:val="both"/>
        <w:rPr>
          <w:rFonts w:ascii="Times New Roman" w:hAnsi="Times New Roman" w:cs="Times New Roman"/>
          <w:b/>
          <w:sz w:val="28"/>
        </w:rPr>
      </w:pPr>
      <w:r w:rsidRPr="007432DD">
        <w:rPr>
          <w:rFonts w:ascii="Times New Roman" w:hAnsi="Times New Roman" w:cs="Times New Roman"/>
          <w:sz w:val="28"/>
        </w:rPr>
        <w:t xml:space="preserve">         МБУК «Чекаловский СДК»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МБУК «Чекаловский СДК», предусмотренным настоящим уставом, в сферах, указанных в пункте 4.2 настоящего устава, для граждан и юридических лиц за плату и на одинаковых при оказании одних и тех же услуг условиях.</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b/>
          <w:sz w:val="28"/>
        </w:rPr>
        <w:t xml:space="preserve">          </w:t>
      </w:r>
      <w:r w:rsidRPr="007432DD">
        <w:rPr>
          <w:rFonts w:ascii="Times New Roman" w:hAnsi="Times New Roman" w:cs="Times New Roman"/>
          <w:sz w:val="28"/>
        </w:rPr>
        <w:t xml:space="preserve">МБУК «Чекаловский СДК» вправе осуществлять иные (неосновные) виды деятельности лишь постольку, постольку это служит достижению целей, ради которых оно создано, и соответствует указанным целям при условии, что такие виды деятельности указаны в настоящем уставе. </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МБУК «Чекаловский СДК» вправе осуществлять иные (не основные) виды деятельности лишь постольку, поскольку это служит достижению целей, ради которых оно создано, и соответствует указанным целям при условии, что такие виды деятельности указаны в настоящем уставе.</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МБУК «Чекаловский СДК» вправе осуществлять приносящую доходы деятельность при условии, что виды такой деятельности указаны в настоящем уставе.</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МБУК «Чекаловский СДК» не вправе осуществлять виды деятельности, не предусмотренные настоящим уставом.</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5.1. Исчерпывающий перечень основных видов деятельности МБУК «Чекаловский СДК».</w:t>
      </w:r>
    </w:p>
    <w:p w:rsidR="007432DD" w:rsidRPr="007432DD" w:rsidRDefault="007432DD" w:rsidP="007432DD">
      <w:pPr>
        <w:spacing w:after="0" w:line="240" w:lineRule="auto"/>
        <w:ind w:left="374"/>
        <w:jc w:val="both"/>
        <w:rPr>
          <w:rFonts w:ascii="Times New Roman" w:hAnsi="Times New Roman" w:cs="Times New Roman"/>
          <w:sz w:val="28"/>
        </w:rPr>
      </w:pPr>
      <w:r w:rsidRPr="007432DD">
        <w:rPr>
          <w:rFonts w:ascii="Times New Roman" w:hAnsi="Times New Roman" w:cs="Times New Roman"/>
          <w:sz w:val="28"/>
        </w:rPr>
        <w:t xml:space="preserve"> 5.1.1. Организация и проведение различных по форме и тематике общественно значимых социальных и культурно - массовых мероприятий.</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5.1.2. Организация деятельности клубных формирований, формирований самодеятельного народного творчества, клубов по интересам.</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5.2.Учреждение вправе осуществлять иной вид деятельности: </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организация работы по социальной адаптации и культурному обслуживанию различных групп населения, в том числе людей с ограниченными </w:t>
      </w:r>
      <w:r w:rsidRPr="007432DD">
        <w:rPr>
          <w:rFonts w:ascii="Times New Roman" w:hAnsi="Times New Roman" w:cs="Times New Roman"/>
          <w:sz w:val="28"/>
        </w:rPr>
        <w:lastRenderedPageBreak/>
        <w:t>возможностями здоровья, пожилых граждан, детей разного возраста, многодетных молодых семей.</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5.3. Учреждение не вправе отказываться от выполнения муниципального задания. </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5.4. Учреждение вправе осуществлять иные виды деятельности, в том числе на платной основе, не относящиеся к основным видам деятельности, лишь постольку, поскольку это служит достижению целей, ради которых оно создано, и соответствует этим целям, а именно:</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5.4.1. Организация и проведение ярмарок, выставок народного творчества, ремесел, выставок – продаж, путем реализации билетов на их посещение, а также по договорам с юридическими и физическими лицами. </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5.4.2. Организация и проведение фестивалей, смотров, конкурсов.</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5.4.3. Организация и проведение театрализованных поздравлений с участием сказочных персонажей.</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5.4.4. Звуковое и светотехническое сопровождение мероприятий.</w:t>
      </w:r>
    </w:p>
    <w:p w:rsidR="007432DD" w:rsidRPr="007432DD" w:rsidRDefault="007432DD" w:rsidP="007432DD">
      <w:pPr>
        <w:pStyle w:val="a3"/>
        <w:tabs>
          <w:tab w:val="left" w:pos="1330"/>
        </w:tabs>
        <w:spacing w:after="0" w:line="240" w:lineRule="auto"/>
        <w:ind w:left="0" w:right="40"/>
        <w:jc w:val="both"/>
        <w:rPr>
          <w:rFonts w:ascii="Times New Roman" w:hAnsi="Times New Roman" w:cs="Times New Roman"/>
          <w:sz w:val="28"/>
        </w:rPr>
      </w:pPr>
      <w:r w:rsidRPr="007432DD">
        <w:rPr>
          <w:rFonts w:ascii="Times New Roman" w:hAnsi="Times New Roman" w:cs="Times New Roman"/>
          <w:sz w:val="28"/>
        </w:rPr>
        <w:t xml:space="preserve">         5.4.5. Разработка сценариев, режиссёрско - постановочная работа.</w:t>
      </w:r>
    </w:p>
    <w:p w:rsidR="007432DD" w:rsidRPr="007432DD" w:rsidRDefault="007432DD" w:rsidP="007432DD">
      <w:pPr>
        <w:pStyle w:val="a3"/>
        <w:tabs>
          <w:tab w:val="left" w:pos="1330"/>
        </w:tabs>
        <w:spacing w:after="0" w:line="240" w:lineRule="auto"/>
        <w:ind w:left="0" w:right="40"/>
        <w:jc w:val="both"/>
        <w:rPr>
          <w:rFonts w:ascii="Times New Roman" w:hAnsi="Times New Roman" w:cs="Times New Roman"/>
          <w:sz w:val="28"/>
        </w:rPr>
      </w:pPr>
      <w:r w:rsidRPr="007432DD">
        <w:rPr>
          <w:rFonts w:ascii="Times New Roman" w:hAnsi="Times New Roman" w:cs="Times New Roman"/>
          <w:sz w:val="28"/>
        </w:rPr>
        <w:t xml:space="preserve">         5.4.6. Предоставление помещений, сценических площадок для проведения гастрольных и выездных мероприятий сторонним организациям, для проведения торжественных и иных мероприятий юридическим и физическим лицам в соответствии с заключенными договорами.</w:t>
      </w:r>
    </w:p>
    <w:p w:rsidR="007432DD" w:rsidRPr="007432DD" w:rsidRDefault="007432DD" w:rsidP="007432DD">
      <w:pPr>
        <w:pStyle w:val="a3"/>
        <w:tabs>
          <w:tab w:val="left" w:pos="1330"/>
        </w:tabs>
        <w:spacing w:after="0" w:line="240" w:lineRule="auto"/>
        <w:ind w:left="0" w:right="40"/>
        <w:jc w:val="both"/>
        <w:rPr>
          <w:rFonts w:ascii="Times New Roman" w:hAnsi="Times New Roman" w:cs="Times New Roman"/>
          <w:sz w:val="28"/>
        </w:rPr>
      </w:pPr>
      <w:r w:rsidRPr="007432DD">
        <w:rPr>
          <w:rFonts w:ascii="Times New Roman" w:hAnsi="Times New Roman" w:cs="Times New Roman"/>
          <w:sz w:val="28"/>
        </w:rPr>
        <w:t xml:space="preserve">         5.4.7.Организация выездного культурно-досугового обслуживания населения.</w:t>
      </w:r>
    </w:p>
    <w:p w:rsidR="007432DD" w:rsidRPr="007432DD" w:rsidRDefault="007432DD" w:rsidP="007432DD">
      <w:pPr>
        <w:pStyle w:val="a3"/>
        <w:tabs>
          <w:tab w:val="left" w:pos="1330"/>
        </w:tabs>
        <w:spacing w:after="0" w:line="240" w:lineRule="auto"/>
        <w:ind w:left="0" w:right="40"/>
        <w:jc w:val="both"/>
        <w:rPr>
          <w:rFonts w:ascii="Times New Roman" w:hAnsi="Times New Roman" w:cs="Times New Roman"/>
          <w:sz w:val="28"/>
        </w:rPr>
      </w:pPr>
      <w:r w:rsidRPr="007432DD">
        <w:rPr>
          <w:rFonts w:ascii="Times New Roman" w:hAnsi="Times New Roman" w:cs="Times New Roman"/>
          <w:sz w:val="28"/>
        </w:rPr>
        <w:t xml:space="preserve">          5.4.8. Организация и проведение мастер-классов.</w:t>
      </w:r>
    </w:p>
    <w:p w:rsidR="007432DD" w:rsidRPr="007432DD" w:rsidRDefault="007432DD" w:rsidP="007432DD">
      <w:pPr>
        <w:pStyle w:val="a3"/>
        <w:tabs>
          <w:tab w:val="left" w:pos="1330"/>
        </w:tabs>
        <w:spacing w:after="0" w:line="240" w:lineRule="auto"/>
        <w:ind w:left="0" w:right="40"/>
        <w:jc w:val="both"/>
        <w:rPr>
          <w:rFonts w:ascii="Times New Roman" w:hAnsi="Times New Roman" w:cs="Times New Roman"/>
          <w:sz w:val="28"/>
        </w:rPr>
      </w:pPr>
      <w:r w:rsidRPr="007432DD">
        <w:rPr>
          <w:rFonts w:ascii="Times New Roman" w:hAnsi="Times New Roman" w:cs="Times New Roman"/>
          <w:sz w:val="28"/>
        </w:rPr>
        <w:t xml:space="preserve">          5.4.9. Содействие в организации в установленном порядке работы спортивно-оздоровительных клубов и секций, групп туризма и здоровья, содействие в проведении спортивных выступлений физкультурно-массовых соревнований, иных спортивных, физкультурно-оздоровительных и туристических программ.</w:t>
      </w:r>
    </w:p>
    <w:p w:rsidR="007432DD" w:rsidRPr="007432DD" w:rsidRDefault="007432DD" w:rsidP="007432DD">
      <w:pPr>
        <w:pStyle w:val="a3"/>
        <w:tabs>
          <w:tab w:val="left" w:pos="1330"/>
        </w:tabs>
        <w:spacing w:after="0" w:line="240" w:lineRule="auto"/>
        <w:ind w:left="0" w:right="40"/>
        <w:jc w:val="both"/>
        <w:rPr>
          <w:rFonts w:ascii="Times New Roman" w:hAnsi="Times New Roman" w:cs="Times New Roman"/>
          <w:sz w:val="28"/>
        </w:rPr>
      </w:pPr>
      <w:r w:rsidRPr="007432DD">
        <w:rPr>
          <w:rFonts w:ascii="Times New Roman" w:hAnsi="Times New Roman" w:cs="Times New Roman"/>
          <w:sz w:val="28"/>
        </w:rPr>
        <w:t xml:space="preserve">         5.4.10. Услуги по предоставлению аренды нежилого фонда, передача в безвозмездное пользование имущества находящегося в оперативном управлении МБУК «Чекаловский СДК».</w:t>
      </w:r>
    </w:p>
    <w:p w:rsidR="007432DD" w:rsidRPr="007432DD" w:rsidRDefault="007432DD" w:rsidP="007432DD">
      <w:pPr>
        <w:pStyle w:val="a3"/>
        <w:tabs>
          <w:tab w:val="left" w:pos="1330"/>
        </w:tabs>
        <w:spacing w:after="0" w:line="240" w:lineRule="auto"/>
        <w:ind w:left="0" w:right="40"/>
        <w:jc w:val="both"/>
        <w:rPr>
          <w:rFonts w:ascii="Times New Roman" w:hAnsi="Times New Roman" w:cs="Times New Roman"/>
          <w:sz w:val="28"/>
        </w:rPr>
      </w:pPr>
      <w:r w:rsidRPr="007432DD">
        <w:rPr>
          <w:rFonts w:ascii="Times New Roman" w:hAnsi="Times New Roman" w:cs="Times New Roman"/>
          <w:sz w:val="28"/>
        </w:rPr>
        <w:t xml:space="preserve">                  Осуществление других видов культурно-творческой, культурно-познавательной, досуговой и иной деятельности, соответствующей основным принципам и целям Учреждениям, не запрещенных Законодательством Российской Федерации.</w:t>
      </w:r>
    </w:p>
    <w:p w:rsidR="007432DD" w:rsidRPr="007432DD" w:rsidRDefault="007432DD" w:rsidP="007432DD">
      <w:pPr>
        <w:pStyle w:val="a3"/>
        <w:tabs>
          <w:tab w:val="left" w:pos="1330"/>
        </w:tabs>
        <w:spacing w:after="0" w:line="240" w:lineRule="auto"/>
        <w:ind w:left="0" w:right="40"/>
        <w:jc w:val="both"/>
        <w:rPr>
          <w:rFonts w:ascii="Times New Roman" w:hAnsi="Times New Roman" w:cs="Times New Roman"/>
          <w:sz w:val="28"/>
        </w:rPr>
      </w:pPr>
      <w:r w:rsidRPr="007432DD">
        <w:rPr>
          <w:rFonts w:ascii="Times New Roman" w:hAnsi="Times New Roman" w:cs="Times New Roman"/>
          <w:sz w:val="28"/>
        </w:rPr>
        <w:t xml:space="preserve">                  Цены на билеты и другие платные услуги и продукцию, оказываемые реализуемые Учреждением, устанавливаются в порядке, предусмотренном законодательством Российской Федерации.</w:t>
      </w:r>
    </w:p>
    <w:p w:rsidR="007432DD" w:rsidRPr="007432DD" w:rsidRDefault="007432DD" w:rsidP="007432DD">
      <w:pPr>
        <w:pStyle w:val="a3"/>
        <w:tabs>
          <w:tab w:val="left" w:pos="1330"/>
        </w:tabs>
        <w:spacing w:after="0" w:line="240" w:lineRule="auto"/>
        <w:ind w:left="0" w:right="40"/>
        <w:jc w:val="both"/>
        <w:rPr>
          <w:rFonts w:ascii="Times New Roman" w:hAnsi="Times New Roman" w:cs="Times New Roman"/>
          <w:sz w:val="28"/>
        </w:rPr>
      </w:pPr>
      <w:r w:rsidRPr="007432DD">
        <w:rPr>
          <w:rFonts w:ascii="Times New Roman" w:hAnsi="Times New Roman" w:cs="Times New Roman"/>
          <w:sz w:val="28"/>
        </w:rPr>
        <w:t xml:space="preserve">          </w:t>
      </w:r>
    </w:p>
    <w:p w:rsidR="007432DD" w:rsidRPr="007432DD" w:rsidRDefault="007432DD" w:rsidP="007432DD">
      <w:pPr>
        <w:pStyle w:val="a3"/>
        <w:tabs>
          <w:tab w:val="left" w:pos="1330"/>
        </w:tabs>
        <w:spacing w:after="0" w:line="240" w:lineRule="auto"/>
        <w:ind w:left="0" w:right="40"/>
        <w:jc w:val="both"/>
        <w:rPr>
          <w:rFonts w:ascii="Times New Roman" w:hAnsi="Times New Roman" w:cs="Times New Roman"/>
          <w:sz w:val="28"/>
        </w:rPr>
      </w:pPr>
      <w:r w:rsidRPr="007432DD">
        <w:rPr>
          <w:rFonts w:ascii="Times New Roman" w:hAnsi="Times New Roman" w:cs="Times New Roman"/>
          <w:sz w:val="28"/>
        </w:rPr>
        <w:t xml:space="preserve">           5.5. Исчерпывающий перечень иных (неосновных) видов деятельности МБУК «Чекаловский СДК» </w:t>
      </w:r>
    </w:p>
    <w:p w:rsidR="007432DD" w:rsidRPr="007432DD" w:rsidRDefault="007432DD" w:rsidP="007432DD">
      <w:pPr>
        <w:pStyle w:val="a3"/>
        <w:numPr>
          <w:ilvl w:val="0"/>
          <w:numId w:val="3"/>
        </w:numPr>
        <w:tabs>
          <w:tab w:val="left" w:pos="1330"/>
        </w:tabs>
        <w:spacing w:after="0" w:line="240" w:lineRule="auto"/>
        <w:ind w:right="40"/>
        <w:contextualSpacing w:val="0"/>
        <w:jc w:val="both"/>
        <w:rPr>
          <w:rFonts w:ascii="Times New Roman" w:hAnsi="Times New Roman" w:cs="Times New Roman"/>
          <w:sz w:val="28"/>
        </w:rPr>
      </w:pPr>
      <w:r w:rsidRPr="007432DD">
        <w:rPr>
          <w:rFonts w:ascii="Times New Roman" w:hAnsi="Times New Roman" w:cs="Times New Roman"/>
          <w:sz w:val="28"/>
        </w:rPr>
        <w:t>организация похорон и предоставление связанных с ними услуг.</w:t>
      </w:r>
    </w:p>
    <w:p w:rsidR="007432DD" w:rsidRPr="007432DD" w:rsidRDefault="007432DD" w:rsidP="007432DD">
      <w:pPr>
        <w:tabs>
          <w:tab w:val="left" w:pos="6560"/>
        </w:tabs>
        <w:spacing w:after="0" w:line="240" w:lineRule="auto"/>
        <w:jc w:val="both"/>
        <w:rPr>
          <w:rFonts w:ascii="Times New Roman" w:hAnsi="Times New Roman" w:cs="Times New Roman"/>
          <w:sz w:val="28"/>
        </w:rPr>
      </w:pPr>
      <w:r w:rsidRPr="007432DD">
        <w:rPr>
          <w:rFonts w:ascii="Times New Roman" w:hAnsi="Times New Roman" w:cs="Times New Roman"/>
          <w:color w:val="FF0000"/>
          <w:sz w:val="28"/>
        </w:rPr>
        <w:t xml:space="preserve">       </w:t>
      </w:r>
    </w:p>
    <w:p w:rsidR="007432DD" w:rsidRPr="007432DD" w:rsidRDefault="007432DD" w:rsidP="007432DD">
      <w:pPr>
        <w:tabs>
          <w:tab w:val="left" w:pos="6560"/>
        </w:tabs>
        <w:spacing w:after="0" w:line="240" w:lineRule="auto"/>
        <w:jc w:val="both"/>
        <w:rPr>
          <w:rFonts w:ascii="Times New Roman" w:hAnsi="Times New Roman" w:cs="Times New Roman"/>
          <w:sz w:val="28"/>
        </w:rPr>
      </w:pPr>
      <w:r w:rsidRPr="007432DD">
        <w:rPr>
          <w:rFonts w:ascii="Times New Roman" w:hAnsi="Times New Roman" w:cs="Times New Roman"/>
          <w:color w:val="FF0000"/>
          <w:sz w:val="28"/>
        </w:rPr>
        <w:t xml:space="preserve">          </w:t>
      </w:r>
      <w:r w:rsidRPr="007432DD">
        <w:rPr>
          <w:rFonts w:ascii="Times New Roman" w:hAnsi="Times New Roman" w:cs="Times New Roman"/>
          <w:sz w:val="28"/>
        </w:rPr>
        <w:t xml:space="preserve"> </w:t>
      </w:r>
      <w:r w:rsidRPr="007432DD">
        <w:rPr>
          <w:rFonts w:ascii="Times New Roman" w:hAnsi="Times New Roman" w:cs="Times New Roman"/>
          <w:b/>
          <w:sz w:val="28"/>
        </w:rPr>
        <w:t>6.</w:t>
      </w:r>
      <w:r w:rsidRPr="007432DD">
        <w:rPr>
          <w:rFonts w:ascii="Times New Roman" w:hAnsi="Times New Roman" w:cs="Times New Roman"/>
          <w:sz w:val="28"/>
        </w:rPr>
        <w:t xml:space="preserve"> Сведения о структурных подразделениях МБУК «Чекаловский СДК».</w:t>
      </w:r>
    </w:p>
    <w:p w:rsidR="007432DD" w:rsidRPr="007432DD" w:rsidRDefault="007432DD" w:rsidP="007432DD">
      <w:pPr>
        <w:spacing w:after="0" w:line="240" w:lineRule="auto"/>
        <w:jc w:val="both"/>
        <w:rPr>
          <w:rFonts w:ascii="Times New Roman" w:hAnsi="Times New Roman" w:cs="Times New Roman"/>
          <w:sz w:val="28"/>
        </w:rPr>
      </w:pP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lastRenderedPageBreak/>
        <w:t>6.1. МБУК «Чекаловский СДК» имеет пять структурных подразделений:</w:t>
      </w:r>
    </w:p>
    <w:p w:rsidR="007432DD" w:rsidRPr="007432DD" w:rsidRDefault="007432DD" w:rsidP="007432DD">
      <w:pPr>
        <w:spacing w:after="0" w:line="240" w:lineRule="auto"/>
        <w:jc w:val="both"/>
        <w:rPr>
          <w:rFonts w:ascii="Times New Roman" w:hAnsi="Times New Roman" w:cs="Times New Roman"/>
          <w:sz w:val="28"/>
        </w:rPr>
      </w:pPr>
    </w:p>
    <w:tbl>
      <w:tblPr>
        <w:tblW w:w="0" w:type="auto"/>
        <w:tblInd w:w="-10" w:type="dxa"/>
        <w:tblLayout w:type="fixed"/>
        <w:tblLook w:val="04A0" w:firstRow="1" w:lastRow="0" w:firstColumn="1" w:lastColumn="0" w:noHBand="0" w:noVBand="1"/>
      </w:tblPr>
      <w:tblGrid>
        <w:gridCol w:w="660"/>
        <w:gridCol w:w="5833"/>
        <w:gridCol w:w="3267"/>
      </w:tblGrid>
      <w:tr w:rsidR="007432DD" w:rsidRPr="007432DD" w:rsidTr="009B69BF">
        <w:tc>
          <w:tcPr>
            <w:tcW w:w="660" w:type="dxa"/>
            <w:tcBorders>
              <w:top w:val="single" w:sz="4" w:space="0" w:color="000000"/>
              <w:left w:val="single" w:sz="4" w:space="0" w:color="000000"/>
              <w:bottom w:val="single" w:sz="4" w:space="0" w:color="000000"/>
            </w:tcBorders>
          </w:tcPr>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п/п</w:t>
            </w:r>
          </w:p>
        </w:tc>
        <w:tc>
          <w:tcPr>
            <w:tcW w:w="5833" w:type="dxa"/>
            <w:tcBorders>
              <w:top w:val="single" w:sz="4" w:space="0" w:color="000000"/>
              <w:left w:val="single" w:sz="4" w:space="0" w:color="000000"/>
              <w:bottom w:val="single" w:sz="4" w:space="0" w:color="000000"/>
            </w:tcBorders>
          </w:tcPr>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Наименование структурного подразделения МБУК «Чекаловский СДК» </w:t>
            </w:r>
          </w:p>
        </w:tc>
        <w:tc>
          <w:tcPr>
            <w:tcW w:w="3267" w:type="dxa"/>
            <w:tcBorders>
              <w:top w:val="single" w:sz="4" w:space="0" w:color="000000"/>
              <w:left w:val="single" w:sz="4" w:space="0" w:color="000000"/>
              <w:bottom w:val="single" w:sz="4" w:space="0" w:color="000000"/>
              <w:right w:val="single" w:sz="4" w:space="0" w:color="000000"/>
            </w:tcBorders>
          </w:tcPr>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Адрес места нахождения</w:t>
            </w:r>
          </w:p>
        </w:tc>
      </w:tr>
      <w:tr w:rsidR="007432DD" w:rsidRPr="007432DD" w:rsidTr="009B69BF">
        <w:tc>
          <w:tcPr>
            <w:tcW w:w="660" w:type="dxa"/>
            <w:tcBorders>
              <w:top w:val="single" w:sz="4" w:space="0" w:color="000000"/>
              <w:left w:val="single" w:sz="4" w:space="0" w:color="000000"/>
              <w:bottom w:val="single" w:sz="4" w:space="0" w:color="000000"/>
            </w:tcBorders>
          </w:tcPr>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1</w:t>
            </w:r>
          </w:p>
        </w:tc>
        <w:tc>
          <w:tcPr>
            <w:tcW w:w="5833" w:type="dxa"/>
            <w:tcBorders>
              <w:top w:val="single" w:sz="4" w:space="0" w:color="000000"/>
              <w:left w:val="single" w:sz="4" w:space="0" w:color="000000"/>
              <w:bottom w:val="single" w:sz="4" w:space="0" w:color="000000"/>
            </w:tcBorders>
          </w:tcPr>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Чекаловский сельский дом культуры</w:t>
            </w:r>
          </w:p>
        </w:tc>
        <w:tc>
          <w:tcPr>
            <w:tcW w:w="3267" w:type="dxa"/>
            <w:tcBorders>
              <w:top w:val="single" w:sz="4" w:space="0" w:color="000000"/>
              <w:left w:val="single" w:sz="4" w:space="0" w:color="000000"/>
              <w:bottom w:val="single" w:sz="4" w:space="0" w:color="000000"/>
              <w:right w:val="single" w:sz="4" w:space="0" w:color="000000"/>
            </w:tcBorders>
          </w:tcPr>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347221, хутор Чекалов, ул. Центральная, дом № </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12 «б»</w:t>
            </w:r>
          </w:p>
        </w:tc>
      </w:tr>
      <w:tr w:rsidR="007432DD" w:rsidRPr="007432DD" w:rsidTr="009B69BF">
        <w:tc>
          <w:tcPr>
            <w:tcW w:w="660" w:type="dxa"/>
            <w:tcBorders>
              <w:top w:val="single" w:sz="4" w:space="0" w:color="000000"/>
              <w:left w:val="single" w:sz="4" w:space="0" w:color="000000"/>
              <w:bottom w:val="single" w:sz="4" w:space="0" w:color="000000"/>
            </w:tcBorders>
          </w:tcPr>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2</w:t>
            </w:r>
          </w:p>
        </w:tc>
        <w:tc>
          <w:tcPr>
            <w:tcW w:w="5833" w:type="dxa"/>
            <w:tcBorders>
              <w:top w:val="single" w:sz="4" w:space="0" w:color="000000"/>
              <w:left w:val="single" w:sz="4" w:space="0" w:color="000000"/>
              <w:bottom w:val="single" w:sz="4" w:space="0" w:color="000000"/>
            </w:tcBorders>
          </w:tcPr>
          <w:p w:rsidR="007432DD" w:rsidRPr="007432DD" w:rsidRDefault="007432DD" w:rsidP="007432DD">
            <w:pPr>
              <w:spacing w:after="0" w:line="240" w:lineRule="auto"/>
              <w:jc w:val="both"/>
              <w:rPr>
                <w:rFonts w:ascii="Times New Roman" w:hAnsi="Times New Roman" w:cs="Times New Roman"/>
                <w:color w:val="000080"/>
                <w:sz w:val="28"/>
              </w:rPr>
            </w:pPr>
            <w:r w:rsidRPr="007432DD">
              <w:rPr>
                <w:rFonts w:ascii="Times New Roman" w:hAnsi="Times New Roman" w:cs="Times New Roman"/>
                <w:sz w:val="28"/>
              </w:rPr>
              <w:t>Комсомольский сельский дом культуры</w:t>
            </w:r>
          </w:p>
        </w:tc>
        <w:tc>
          <w:tcPr>
            <w:tcW w:w="3267" w:type="dxa"/>
            <w:tcBorders>
              <w:top w:val="single" w:sz="4" w:space="0" w:color="000000"/>
              <w:left w:val="single" w:sz="4" w:space="0" w:color="000000"/>
              <w:bottom w:val="single" w:sz="4" w:space="0" w:color="000000"/>
              <w:right w:val="single" w:sz="4" w:space="0" w:color="000000"/>
            </w:tcBorders>
          </w:tcPr>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347201, посёлок Комсомольский, ул. Центральная, дом № 51</w:t>
            </w:r>
          </w:p>
        </w:tc>
      </w:tr>
      <w:tr w:rsidR="007432DD" w:rsidRPr="007432DD" w:rsidTr="009B69BF">
        <w:tc>
          <w:tcPr>
            <w:tcW w:w="660" w:type="dxa"/>
            <w:tcBorders>
              <w:top w:val="single" w:sz="4" w:space="0" w:color="000000"/>
              <w:left w:val="single" w:sz="4" w:space="0" w:color="000000"/>
              <w:bottom w:val="single" w:sz="4" w:space="0" w:color="000000"/>
            </w:tcBorders>
          </w:tcPr>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3</w:t>
            </w:r>
          </w:p>
        </w:tc>
        <w:tc>
          <w:tcPr>
            <w:tcW w:w="5833" w:type="dxa"/>
            <w:tcBorders>
              <w:top w:val="single" w:sz="4" w:space="0" w:color="000000"/>
              <w:left w:val="single" w:sz="4" w:space="0" w:color="000000"/>
              <w:bottom w:val="single" w:sz="4" w:space="0" w:color="000000"/>
            </w:tcBorders>
          </w:tcPr>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Широко-Атамановский сельский дом культуры</w:t>
            </w:r>
          </w:p>
        </w:tc>
        <w:tc>
          <w:tcPr>
            <w:tcW w:w="3267" w:type="dxa"/>
            <w:tcBorders>
              <w:top w:val="single" w:sz="4" w:space="0" w:color="000000"/>
              <w:left w:val="single" w:sz="4" w:space="0" w:color="000000"/>
              <w:bottom w:val="single" w:sz="4" w:space="0" w:color="000000"/>
              <w:right w:val="single" w:sz="4" w:space="0" w:color="000000"/>
            </w:tcBorders>
          </w:tcPr>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347200, хутор Широко-Атамановский, ул. Молодёжная, дом № 31</w:t>
            </w:r>
          </w:p>
        </w:tc>
      </w:tr>
      <w:tr w:rsidR="007432DD" w:rsidRPr="007432DD" w:rsidTr="009B69BF">
        <w:tc>
          <w:tcPr>
            <w:tcW w:w="660" w:type="dxa"/>
            <w:tcBorders>
              <w:top w:val="single" w:sz="4" w:space="0" w:color="000000"/>
              <w:left w:val="single" w:sz="4" w:space="0" w:color="000000"/>
              <w:bottom w:val="single" w:sz="4" w:space="0" w:color="000000"/>
            </w:tcBorders>
          </w:tcPr>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4</w:t>
            </w:r>
          </w:p>
        </w:tc>
        <w:tc>
          <w:tcPr>
            <w:tcW w:w="5833" w:type="dxa"/>
            <w:tcBorders>
              <w:top w:val="single" w:sz="4" w:space="0" w:color="000000"/>
              <w:left w:val="single" w:sz="4" w:space="0" w:color="000000"/>
              <w:bottom w:val="single" w:sz="4" w:space="0" w:color="000000"/>
            </w:tcBorders>
          </w:tcPr>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Мало -Хлоповский сельский клуб</w:t>
            </w:r>
          </w:p>
        </w:tc>
        <w:tc>
          <w:tcPr>
            <w:tcW w:w="3267" w:type="dxa"/>
            <w:tcBorders>
              <w:top w:val="single" w:sz="4" w:space="0" w:color="000000"/>
              <w:left w:val="single" w:sz="4" w:space="0" w:color="000000"/>
              <w:bottom w:val="single" w:sz="4" w:space="0" w:color="000000"/>
              <w:right w:val="single" w:sz="4" w:space="0" w:color="000000"/>
            </w:tcBorders>
          </w:tcPr>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347210, хутор Малая - Хлоповая, ул. Солнечная, дом № 24</w:t>
            </w:r>
          </w:p>
        </w:tc>
      </w:tr>
      <w:tr w:rsidR="007432DD" w:rsidRPr="007432DD" w:rsidTr="009B69BF">
        <w:tc>
          <w:tcPr>
            <w:tcW w:w="660" w:type="dxa"/>
            <w:tcBorders>
              <w:top w:val="single" w:sz="4" w:space="0" w:color="000000"/>
              <w:left w:val="single" w:sz="4" w:space="0" w:color="000000"/>
              <w:bottom w:val="single" w:sz="4" w:space="0" w:color="000000"/>
            </w:tcBorders>
          </w:tcPr>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5</w:t>
            </w:r>
          </w:p>
        </w:tc>
        <w:tc>
          <w:tcPr>
            <w:tcW w:w="5833" w:type="dxa"/>
            <w:tcBorders>
              <w:top w:val="single" w:sz="4" w:space="0" w:color="000000"/>
              <w:left w:val="single" w:sz="4" w:space="0" w:color="000000"/>
              <w:bottom w:val="single" w:sz="4" w:space="0" w:color="000000"/>
            </w:tcBorders>
          </w:tcPr>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Беляевский сельский дом культуры</w:t>
            </w:r>
          </w:p>
        </w:tc>
        <w:tc>
          <w:tcPr>
            <w:tcW w:w="3267" w:type="dxa"/>
            <w:tcBorders>
              <w:top w:val="single" w:sz="4" w:space="0" w:color="000000"/>
              <w:left w:val="single" w:sz="4" w:space="0" w:color="000000"/>
              <w:bottom w:val="single" w:sz="4" w:space="0" w:color="000000"/>
              <w:right w:val="single" w:sz="4" w:space="0" w:color="000000"/>
            </w:tcBorders>
          </w:tcPr>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347220, хутор Беляев, ул. Молодёжная, дом № 2 «а»</w:t>
            </w:r>
          </w:p>
        </w:tc>
      </w:tr>
    </w:tbl>
    <w:p w:rsidR="007432DD" w:rsidRPr="007432DD" w:rsidRDefault="007432DD" w:rsidP="007432DD">
      <w:pPr>
        <w:spacing w:after="0" w:line="240" w:lineRule="auto"/>
        <w:ind w:firstLine="720"/>
        <w:jc w:val="both"/>
        <w:rPr>
          <w:rFonts w:ascii="Times New Roman" w:hAnsi="Times New Roman" w:cs="Times New Roman"/>
          <w:sz w:val="28"/>
        </w:rPr>
      </w:pP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6.2. Структурные подразделения МБУК «Чекаловский СДК» не являются юридическими лицами, наделяются МБУК «Чекаловский СДК» имуществом и действуют в соответствии с положениями о них.</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6.3. Положения о структурных подразделениях МБУК «Чекаловский СДК», а также изменения и дополнения указанных положений, утверждаются МБУК «Чекаловский СДК». </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6.4. Имущество структурных подразделений МБУК «Чекаловский СДК», являются частью баланса МБУК «Чекаловский СДК».</w:t>
      </w:r>
    </w:p>
    <w:p w:rsidR="007432DD" w:rsidRPr="007432DD" w:rsidRDefault="007432DD" w:rsidP="007432DD">
      <w:pPr>
        <w:spacing w:after="0" w:line="240" w:lineRule="auto"/>
        <w:ind w:firstLine="720"/>
        <w:jc w:val="both"/>
        <w:rPr>
          <w:rFonts w:ascii="Times New Roman" w:hAnsi="Times New Roman" w:cs="Times New Roman"/>
          <w:sz w:val="28"/>
        </w:rPr>
      </w:pP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b/>
          <w:sz w:val="28"/>
        </w:rPr>
        <w:t>7.</w:t>
      </w:r>
      <w:r w:rsidRPr="007432DD">
        <w:rPr>
          <w:rFonts w:ascii="Times New Roman" w:hAnsi="Times New Roman" w:cs="Times New Roman"/>
          <w:sz w:val="28"/>
        </w:rPr>
        <w:t xml:space="preserve"> Организация деятельности, управление, структура, компетенция органов управления Учреждением.</w:t>
      </w:r>
      <w:r w:rsidRPr="007432DD">
        <w:rPr>
          <w:rFonts w:ascii="Times New Roman" w:hAnsi="Times New Roman" w:cs="Times New Roman"/>
          <w:b/>
          <w:sz w:val="28"/>
        </w:rPr>
        <w:t xml:space="preserve">         </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7.1. Структура, компетенция органов управления МБУК «Чекаловский СДК», порядок их формирования, сроки полномочий и порядок деятельности таких органов определяются настоящим уставом в соответствии с законодательством.</w:t>
      </w:r>
    </w:p>
    <w:p w:rsidR="007432DD" w:rsidRPr="007432DD" w:rsidRDefault="007432DD" w:rsidP="007432DD">
      <w:pPr>
        <w:spacing w:after="0" w:line="240" w:lineRule="auto"/>
        <w:jc w:val="both"/>
        <w:rPr>
          <w:rFonts w:ascii="Times New Roman" w:hAnsi="Times New Roman" w:cs="Times New Roman"/>
          <w:color w:val="FF6600"/>
          <w:sz w:val="28"/>
        </w:rPr>
      </w:pPr>
      <w:r w:rsidRPr="007432DD">
        <w:rPr>
          <w:rFonts w:ascii="Times New Roman" w:hAnsi="Times New Roman" w:cs="Times New Roman"/>
          <w:sz w:val="28"/>
        </w:rPr>
        <w:t xml:space="preserve">        7.2. Органом управления МБУК «Чекаловский СДК» является руководитель МБУК «Чекаловский СДК».</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7.3. Руководителем МБУК «Чекаловский СДК» является директор.</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7.3.1. К компетенции директора МБУК «Чекаловский СДК» относятся вопросы осуществления текущего руководства деятельностью МБУК «Чекаловский СДК», за исключением вопросов, отнесенных законодательством </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или настоящим уставом к компетенции учредителя МБУК «Чекаловский СДК» или иных органов.</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7.3.2. Директор МБУК «Чекаловский СДК» без доверенности действует от имени МБУК «Чекаловский СДК»,  в том числе представляет интересы МБУК </w:t>
      </w:r>
      <w:r w:rsidRPr="007432DD">
        <w:rPr>
          <w:rFonts w:ascii="Times New Roman" w:hAnsi="Times New Roman" w:cs="Times New Roman"/>
          <w:sz w:val="28"/>
        </w:rPr>
        <w:lastRenderedPageBreak/>
        <w:t>«Чекаловский СДК» и совершает сделки от имени МБУК «Чекаловский СДК», утверждает штатное расписание МБУК «Чекаловский СДК», внутренние документы, регламентирующие деятельность МБУК «Чекаловский СДК», подписывает план финансово-хозяйственной деятельности МБУК «Чекаловский СДК», бухгалтерскую отчетность МБУК «Чекаловский СДК», издает приказы и дает указания, обязательные для исполнения всеми работниками МБУК «Чекаловский СДК».</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7.3.3.Директор МБУК «Чекаловский СДК» организует работу учреждения и несет персональную ответственность перед Учредителем за результаты деятельности МБУК «Чекаловский СДК», сохранность, целевое использование переданного МБУК «Чекаловский СДК» имущества, состояние трудовой дисциплины, безопасные условия труда работников.</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7.3.4. Директор МБУК «Чекаловский СДК» несет ответственность в установленном законом порядке за убытки, причиненные МБУК «Чекаловский СДК» его действиями, бездействием, в том числе в случае утраты имущества МБУК «Чекаловский СДК».</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7.3.5. В соответствии с законодательством Российской Федерации, законодательством Ростовской области, нормативными актами Администрации Широко-Атамановского сельского поселения использует имущество и распоряжается средствами МБУК «Чекаловский СДК».</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7.3.6. Принимает на работу и увольняет работников в установленном порядке, в соответствии с нормативными актами определяет размеры оплаты их труда.</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7.3.7. Издает в пределах своей компетенции приказы и распоряжения, организует контроль за их исполнением.</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7.3.8. Организует и проводит мероприятия по подбору, подготовке и повышению квалификации кадров МБУК «Чекаловский СДК».</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7.3.9. Рассматривает поступившие обращения граждан и письма организаций, органов местного самоуправления.</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7.3.10. Обеспечивает исполнение законодательства Российской Федерации и законодательства Ростовской области, нормативно-правовых актов Администрации Морозовского района, Администрации Широко-Атамановского сельского</w:t>
      </w:r>
      <w:r w:rsidRPr="007432DD">
        <w:rPr>
          <w:rFonts w:ascii="Times New Roman" w:hAnsi="Times New Roman" w:cs="Times New Roman"/>
          <w:color w:val="FF0000"/>
          <w:sz w:val="28"/>
        </w:rPr>
        <w:t xml:space="preserve"> </w:t>
      </w:r>
      <w:r w:rsidRPr="007432DD">
        <w:rPr>
          <w:rFonts w:ascii="Times New Roman" w:hAnsi="Times New Roman" w:cs="Times New Roman"/>
          <w:sz w:val="28"/>
        </w:rPr>
        <w:t>поселения, в пределах своей компетенции.</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7.3.11. Ведет коллективные переговоры и заключает коллективные договоры.</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7.3.12. Поощряет работников за добросовестный и эффективный труд, требует от работников исполнения ими должностных обязанностей и бережного отношения к имуществу МБУК «Чекаловский СДК», соблюдение правил внутреннего трудового распорядка МБУК «Чекаловский СДК».</w:t>
      </w:r>
    </w:p>
    <w:p w:rsidR="007432DD" w:rsidRPr="007432DD" w:rsidRDefault="007432DD" w:rsidP="007432DD">
      <w:pPr>
        <w:tabs>
          <w:tab w:val="left" w:pos="7230"/>
        </w:tabs>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7.4. Права и обязанности директора МБУК «Чекаловский СДК», а также основания для прекращения трудовых отношений с ним регламентируются трудовым законодательством, а также трудовым договором.</w:t>
      </w:r>
    </w:p>
    <w:p w:rsidR="007432DD" w:rsidRPr="007432DD" w:rsidRDefault="007432DD" w:rsidP="007432DD">
      <w:pPr>
        <w:tabs>
          <w:tab w:val="left" w:pos="7230"/>
        </w:tabs>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7.5. Орган, осуществляющий функции и полномочия Учредителя, – Администрация Широко-Атамановского</w:t>
      </w:r>
      <w:r w:rsidRPr="007432DD">
        <w:rPr>
          <w:rFonts w:ascii="Times New Roman" w:hAnsi="Times New Roman" w:cs="Times New Roman"/>
          <w:color w:val="FF0000"/>
          <w:sz w:val="28"/>
        </w:rPr>
        <w:t xml:space="preserve"> </w:t>
      </w:r>
      <w:r w:rsidRPr="007432DD">
        <w:rPr>
          <w:rFonts w:ascii="Times New Roman" w:hAnsi="Times New Roman" w:cs="Times New Roman"/>
          <w:sz w:val="28"/>
        </w:rPr>
        <w:t>сельского поселения.</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lastRenderedPageBreak/>
        <w:t xml:space="preserve">        7.5.1. Рассматривает предложения МБУК «Чекаловский СДК» о внесении изменений в устав МБУК «Чекаловский СДК». Утверждает устав, изменения и дополнения к нему.</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7.5.2. Рассматривает и утверждает:</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план финансово-хозяйственной деятельности МБУК «Чекаловский СДК»;</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программы деятельности МБУК «Чекаловский СДК»;</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отчеты МБУК «Чекаловский СДК», в том числе бухгалтерские, отчеты о деятельности МБУК «Чекаловский СДК» и об использовании его имущества, об исполнении плана финансово-хозяйственной деятельности МБУК «Чекаловский СДК».</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7.5.3. Рассматривает и согласовывает:</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предложения МБУК «Чекаловский СДК» о создании и ликвидации структурных подразделений;</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распоряжение особо ценным движимым имуществом МБУК «Чекаловский СДК»;</w:t>
      </w:r>
    </w:p>
    <w:p w:rsidR="007432DD" w:rsidRPr="007432DD" w:rsidRDefault="007432DD" w:rsidP="007432DD">
      <w:pPr>
        <w:spacing w:after="0" w:line="240" w:lineRule="auto"/>
        <w:ind w:firstLine="720"/>
        <w:jc w:val="both"/>
        <w:rPr>
          <w:rFonts w:ascii="Times New Roman" w:hAnsi="Times New Roman" w:cs="Times New Roman"/>
          <w:color w:val="000080"/>
          <w:sz w:val="28"/>
        </w:rPr>
      </w:pPr>
      <w:r w:rsidRPr="007432DD">
        <w:rPr>
          <w:rFonts w:ascii="Times New Roman" w:hAnsi="Times New Roman" w:cs="Times New Roman"/>
          <w:sz w:val="28"/>
        </w:rPr>
        <w:t>списание особо ценного движимого имущества МБУК «Чекаловский СДК»;</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предложения МБУК «Чекаловский СДК» о передаче на основании распоряжения Администрации Широко-Атамановского</w:t>
      </w:r>
      <w:r w:rsidRPr="007432DD">
        <w:rPr>
          <w:rFonts w:ascii="Times New Roman" w:hAnsi="Times New Roman" w:cs="Times New Roman"/>
          <w:color w:val="FF0000"/>
          <w:sz w:val="28"/>
        </w:rPr>
        <w:t xml:space="preserve"> </w:t>
      </w:r>
      <w:r w:rsidRPr="007432DD">
        <w:rPr>
          <w:rFonts w:ascii="Times New Roman" w:hAnsi="Times New Roman" w:cs="Times New Roman"/>
          <w:sz w:val="28"/>
        </w:rPr>
        <w:t>сельского поселения по акту приема-передачи объекта недвижимого или движимого имущества с баланса МБУК «Чекаловский СДК» на баланс в оперативное управление другого муниципального учреждения Широко-Атамановского</w:t>
      </w:r>
      <w:r w:rsidRPr="007432DD">
        <w:rPr>
          <w:rFonts w:ascii="Times New Roman" w:hAnsi="Times New Roman" w:cs="Times New Roman"/>
          <w:color w:val="FF0000"/>
          <w:sz w:val="28"/>
        </w:rPr>
        <w:t xml:space="preserve"> </w:t>
      </w:r>
      <w:r w:rsidRPr="007432DD">
        <w:rPr>
          <w:rFonts w:ascii="Times New Roman" w:hAnsi="Times New Roman" w:cs="Times New Roman"/>
          <w:sz w:val="28"/>
        </w:rPr>
        <w:t xml:space="preserve">сельского поселения. </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7.5.4. Рассматривает и согласовывает вопросы:</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распоряжения недвижимым имуществом МБУК «Чекаловский СДК»;</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списания недвижимого имущества МБУК «Чекаловский СДК»;</w:t>
      </w:r>
    </w:p>
    <w:p w:rsidR="007432DD" w:rsidRPr="007432DD" w:rsidRDefault="007432DD" w:rsidP="007432DD">
      <w:pPr>
        <w:spacing w:after="0" w:line="240" w:lineRule="auto"/>
        <w:jc w:val="both"/>
        <w:rPr>
          <w:rFonts w:ascii="Times New Roman" w:hAnsi="Times New Roman" w:cs="Times New Roman"/>
          <w:color w:val="FF0000"/>
          <w:sz w:val="28"/>
        </w:rPr>
      </w:pPr>
      <w:r w:rsidRPr="007432DD">
        <w:rPr>
          <w:rFonts w:ascii="Times New Roman" w:hAnsi="Times New Roman" w:cs="Times New Roman"/>
          <w:sz w:val="28"/>
        </w:rPr>
        <w:t xml:space="preserve">        7.5.5.Проводит:</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проверки деятельности МБУК «Чекаловский СДК»;</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аттестацию директора МБУК «Чекаловский СДК» в установленном порядке.</w:t>
      </w:r>
    </w:p>
    <w:p w:rsidR="007432DD" w:rsidRPr="007432DD" w:rsidRDefault="007432DD" w:rsidP="007432DD">
      <w:pPr>
        <w:spacing w:after="0" w:line="240" w:lineRule="auto"/>
        <w:jc w:val="both"/>
        <w:rPr>
          <w:rFonts w:ascii="Times New Roman" w:hAnsi="Times New Roman" w:cs="Times New Roman"/>
          <w:color w:val="FF0000"/>
          <w:sz w:val="28"/>
        </w:rPr>
      </w:pPr>
      <w:r w:rsidRPr="007432DD">
        <w:rPr>
          <w:rFonts w:ascii="Times New Roman" w:hAnsi="Times New Roman" w:cs="Times New Roman"/>
          <w:sz w:val="28"/>
        </w:rPr>
        <w:t xml:space="preserve">        7.5.6. Осуществляет:</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анализ финансово-хозяйственной деятельности МБУК «Чекаловский СДК»;</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корректировку программ деятельности МБУК «Чекаловский СДК».</w:t>
      </w:r>
    </w:p>
    <w:p w:rsidR="007432DD" w:rsidRPr="007432DD" w:rsidRDefault="007432DD" w:rsidP="007432DD">
      <w:pPr>
        <w:spacing w:after="0" w:line="240" w:lineRule="auto"/>
        <w:jc w:val="both"/>
        <w:rPr>
          <w:rFonts w:ascii="Times New Roman" w:hAnsi="Times New Roman" w:cs="Times New Roman"/>
          <w:color w:val="FF0000"/>
          <w:sz w:val="28"/>
        </w:rPr>
      </w:pPr>
      <w:r w:rsidRPr="007432DD">
        <w:rPr>
          <w:rFonts w:ascii="Times New Roman" w:hAnsi="Times New Roman" w:cs="Times New Roman"/>
          <w:sz w:val="28"/>
        </w:rPr>
        <w:t xml:space="preserve">        7.5.7. Принимает:</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 xml:space="preserve"> решения, направленные на улучшение финансово-экономического состояния МБУК «Чекаловский СДК».</w:t>
      </w:r>
    </w:p>
    <w:p w:rsidR="007432DD" w:rsidRPr="007432DD" w:rsidRDefault="007432DD" w:rsidP="007432DD">
      <w:pPr>
        <w:spacing w:after="0" w:line="240" w:lineRule="auto"/>
        <w:jc w:val="both"/>
        <w:rPr>
          <w:rFonts w:ascii="Times New Roman" w:hAnsi="Times New Roman" w:cs="Times New Roman"/>
          <w:color w:val="FF0000"/>
          <w:sz w:val="28"/>
        </w:rPr>
      </w:pPr>
      <w:r w:rsidRPr="007432DD">
        <w:rPr>
          <w:rFonts w:ascii="Times New Roman" w:hAnsi="Times New Roman" w:cs="Times New Roman"/>
          <w:sz w:val="28"/>
        </w:rPr>
        <w:t xml:space="preserve">        7.5.8. Устанавливает:</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 xml:space="preserve"> порядок представления МБУК «Чекаловский СДК» отчетности в части, не урегулированной законодательством Российской Федерации и Ростовской области.</w:t>
      </w:r>
    </w:p>
    <w:p w:rsidR="007432DD" w:rsidRPr="007432DD" w:rsidRDefault="007432DD" w:rsidP="007432DD">
      <w:pPr>
        <w:spacing w:after="0" w:line="240" w:lineRule="auto"/>
        <w:jc w:val="both"/>
        <w:rPr>
          <w:rFonts w:ascii="Times New Roman" w:hAnsi="Times New Roman" w:cs="Times New Roman"/>
          <w:color w:val="FF0000"/>
          <w:sz w:val="28"/>
        </w:rPr>
      </w:pPr>
      <w:r w:rsidRPr="007432DD">
        <w:rPr>
          <w:rFonts w:ascii="Times New Roman" w:hAnsi="Times New Roman" w:cs="Times New Roman"/>
          <w:sz w:val="28"/>
        </w:rPr>
        <w:t xml:space="preserve">        7.5.9. Определяет:</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 xml:space="preserve"> порядок составления и утверждения отчета о результатах деятельности МБУК «Чекаловский СДК» и об использовании закрепленного за МБУК «Чекаловский СДК» муниципального имущества.</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lastRenderedPageBreak/>
        <w:t xml:space="preserve">        7.5.10. Формирует и утверждает муниципальное задание для МБУК «Чекаловский СДК» в соответствии с законодательством Российской Федерации и Ростовской области. </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7.5.11. Определяет перечень особо ценного движимого имущества МБУК «Чекаловский СДК», принадлежащего МБУК «Чекаловский СДК» на праве оперативного управления, в том числе закрепленного за МБУК «Чекаловский СДК» на праве оперативного управления и приобретенного МБУК «Чекаловский СДК» за счет средств, выделенных ему учредителем на приобретение такого имущества (далее – особо ценное движимое имущество).</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7.5.12. Определяет предельно допустимое значение просроченной кредиторской задолженности МБУК «Чекаловский СДК», превышение которого влечет расторжение трудового договора с директором МБУК «Чекаловский СДК» по инициативе работодателя в соответствии с Трудовым кодексом Российской Федерации.</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7.5.13. Организует и проводит конкурс на замещение должности директора МБУК «Чекаловский СДК».</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7.5.14. Принимает в соответствии с трудовым законодательством решение о назначении и назначает директора МБУК «Чекаловский СДК» по результатам конкурса.</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7.5.15. В порядке, установленном трудовым законодательством, расторгает трудовой договор с директором МБУК «Чекаловский СДК».</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7.5.16. Осуществляет контроль за деятельностью МБУК «Чекаловский СДК» в соответствии с законодательством Российской Федерации и Ростовской области и нормативными правовыми актами Администрации Широко-Атамановского</w:t>
      </w:r>
      <w:r w:rsidRPr="007432DD">
        <w:rPr>
          <w:rFonts w:ascii="Times New Roman" w:hAnsi="Times New Roman" w:cs="Times New Roman"/>
          <w:color w:val="FF0000"/>
          <w:sz w:val="28"/>
        </w:rPr>
        <w:t xml:space="preserve"> </w:t>
      </w:r>
      <w:r w:rsidRPr="007432DD">
        <w:rPr>
          <w:rFonts w:ascii="Times New Roman" w:hAnsi="Times New Roman" w:cs="Times New Roman"/>
          <w:sz w:val="28"/>
        </w:rPr>
        <w:t>сельского поселения.</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7.5.17. Применяет к директору МБУК «Чекаловский СДК» меры поощрения в соответствии с законодательством.</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7.5.18. Применяет меры дисциплинарного воздействия к директору МБУК «Чекаловский СДК» в соответствии с законодательством.</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7.5.19. Подготавливает в соответствии с законодательством Российской Федерации и Ростовской области проект постановления Администрации Широко-Атамановского сельского поселения о реорганизации и ликвидации МБУК «Чекаловский СДК», а также об изменении его типа, выполняет функции и полномочия учредителя МБУК «Чекаловский СДК» при его создании, реорганизации, изменении типа и ликвидации.</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7.5.20. Участвует в соответствии с законодательством в осуществлении юридических действий, связанных с созданием, реорганизацией, ликвидацией, изменением типа МБУК «Чекаловский СДК».</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7.5.21. Осуществляет решение иных, предусмотренных законодательством, вопросов деятельности МБУК «Чекаловский СДК», не относящихся к компетенции других органов муниципальной </w:t>
      </w:r>
      <w:r>
        <w:rPr>
          <w:rFonts w:ascii="Times New Roman" w:hAnsi="Times New Roman" w:cs="Times New Roman"/>
          <w:sz w:val="28"/>
        </w:rPr>
        <w:t>власти и МБУК «Чекаловский СДК».</w:t>
      </w:r>
      <w:bookmarkStart w:id="0" w:name="_GoBack"/>
      <w:bookmarkEnd w:id="0"/>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w:t>
      </w:r>
      <w:r w:rsidRPr="007432DD">
        <w:rPr>
          <w:rFonts w:ascii="Times New Roman" w:hAnsi="Times New Roman" w:cs="Times New Roman"/>
          <w:b/>
          <w:sz w:val="28"/>
        </w:rPr>
        <w:t>8.</w:t>
      </w:r>
      <w:r w:rsidRPr="007432DD">
        <w:rPr>
          <w:rFonts w:ascii="Times New Roman" w:hAnsi="Times New Roman" w:cs="Times New Roman"/>
          <w:sz w:val="28"/>
        </w:rPr>
        <w:t xml:space="preserve"> Иные сведения об МБУК «Чекаловский СДК», имущество и финансовое обеспечение.</w:t>
      </w:r>
    </w:p>
    <w:p w:rsidR="007432DD" w:rsidRPr="007432DD" w:rsidRDefault="007432DD" w:rsidP="007432DD">
      <w:pPr>
        <w:spacing w:after="0" w:line="240" w:lineRule="auto"/>
        <w:jc w:val="both"/>
        <w:outlineLvl w:val="0"/>
        <w:rPr>
          <w:rFonts w:ascii="Times New Roman" w:hAnsi="Times New Roman" w:cs="Times New Roman"/>
          <w:caps/>
          <w:sz w:val="28"/>
        </w:rPr>
      </w:pPr>
      <w:r w:rsidRPr="007432DD">
        <w:rPr>
          <w:rFonts w:ascii="Times New Roman" w:hAnsi="Times New Roman" w:cs="Times New Roman"/>
          <w:sz w:val="28"/>
        </w:rPr>
        <w:lastRenderedPageBreak/>
        <w:t xml:space="preserve">        8.1. МБУК «Чекаловский СДК» создано в соответствии с постановлением администрации Широко-Атамановского сельского поселения от 10.10.2011 г. №47 «Об утверждении Положения о создании, реорганизации, изменении типа и ликвидации муниципальных учреждений Широко-Атамановского сельского поселения, а также утверждении уставов муниципальных учреждений Широко-Атамановского сельского поселения и внесения в них изменений»</w:t>
      </w:r>
      <w:r w:rsidRPr="007432DD">
        <w:rPr>
          <w:rFonts w:ascii="Times New Roman" w:hAnsi="Times New Roman" w:cs="Times New Roman"/>
          <w:caps/>
          <w:sz w:val="28"/>
        </w:rPr>
        <w:t>.</w:t>
      </w:r>
      <w:r w:rsidRPr="007432DD">
        <w:rPr>
          <w:rFonts w:ascii="Times New Roman" w:hAnsi="Times New Roman" w:cs="Times New Roman"/>
          <w:sz w:val="28"/>
        </w:rPr>
        <w:t xml:space="preserve"> </w:t>
      </w:r>
    </w:p>
    <w:p w:rsidR="007432DD" w:rsidRPr="007432DD" w:rsidRDefault="007432DD" w:rsidP="007432DD">
      <w:pPr>
        <w:spacing w:after="0" w:line="240" w:lineRule="auto"/>
        <w:ind w:firstLine="567"/>
        <w:jc w:val="both"/>
        <w:rPr>
          <w:rFonts w:ascii="Times New Roman" w:hAnsi="Times New Roman" w:cs="Times New Roman"/>
          <w:b/>
          <w:caps/>
          <w:sz w:val="28"/>
        </w:rPr>
      </w:pPr>
      <w:r w:rsidRPr="007432DD">
        <w:rPr>
          <w:rFonts w:ascii="Times New Roman" w:hAnsi="Times New Roman" w:cs="Times New Roman"/>
          <w:sz w:val="28"/>
        </w:rPr>
        <w:t>Настоящий Устав утвержден в целях приведения учредительных документов муниципального учреждения культуры «Чекаловский сельский Дом Культуры» в соответствие с законодательством.</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8.2. МБУК «Чекаловский СДК»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8.3. МБУК «Чекаловский СДК» создается без ограничения срока деятельности.</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8.4. Учредительным документом МБУК «Чекаловский СДК» является настоящий Устав.</w:t>
      </w:r>
    </w:p>
    <w:p w:rsidR="007432DD" w:rsidRPr="007432DD" w:rsidRDefault="007432DD" w:rsidP="007432DD">
      <w:pPr>
        <w:spacing w:after="0" w:line="240" w:lineRule="auto"/>
        <w:jc w:val="both"/>
        <w:rPr>
          <w:rFonts w:ascii="Times New Roman" w:hAnsi="Times New Roman" w:cs="Times New Roman"/>
          <w:color w:val="FF0000"/>
          <w:sz w:val="28"/>
        </w:rPr>
      </w:pPr>
      <w:r w:rsidRPr="007432DD">
        <w:rPr>
          <w:rFonts w:ascii="Times New Roman" w:hAnsi="Times New Roman" w:cs="Times New Roman"/>
          <w:sz w:val="28"/>
        </w:rPr>
        <w:t xml:space="preserve">        8.5. Устав МБУК «Чекаловский СДК» и все изменения и дополнения к нему утверждаются правовым актом органа, осуществляющего функции и полномочия учредителя – Администрация Широко-Атамановского сельского поселения.</w:t>
      </w:r>
      <w:r w:rsidRPr="007432DD">
        <w:rPr>
          <w:rFonts w:ascii="Times New Roman" w:hAnsi="Times New Roman" w:cs="Times New Roman"/>
          <w:color w:val="FF0000"/>
          <w:sz w:val="28"/>
        </w:rPr>
        <w:t xml:space="preserve"> </w:t>
      </w:r>
    </w:p>
    <w:p w:rsidR="007432DD" w:rsidRPr="007432DD" w:rsidRDefault="007432DD" w:rsidP="007432DD">
      <w:pPr>
        <w:spacing w:after="0" w:line="240" w:lineRule="auto"/>
        <w:ind w:left="-142"/>
        <w:jc w:val="both"/>
        <w:rPr>
          <w:rFonts w:ascii="Times New Roman" w:hAnsi="Times New Roman" w:cs="Times New Roman"/>
          <w:sz w:val="28"/>
        </w:rPr>
      </w:pPr>
      <w:r w:rsidRPr="007432DD">
        <w:rPr>
          <w:rFonts w:ascii="Times New Roman" w:hAnsi="Times New Roman" w:cs="Times New Roman"/>
          <w:color w:val="FF0000"/>
          <w:sz w:val="28"/>
        </w:rPr>
        <w:t xml:space="preserve">        </w:t>
      </w:r>
      <w:r w:rsidRPr="007432DD">
        <w:rPr>
          <w:rFonts w:ascii="Times New Roman" w:hAnsi="Times New Roman" w:cs="Times New Roman"/>
          <w:sz w:val="28"/>
        </w:rPr>
        <w:t>8.6. МБУК «Чекаловский СДК» имеет круглую печать, содержащую его полное наименование и указание места нахождения МБУК «Чекаловский СДК».</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8.7. МБУК «Чекаловский СДК» вправе иметь штампы и бланки со своим наименованием, собственную эмблему.</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8.8. Финансовое обеспечение деятельности МБУК «Чекаловский СДК» осуществляется в соответствии с законодательством.</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8.9. МБУК «Чекаловский СДК» осуществляет операции с поступающими ему в соответствии с законодательством средствами через лицевые счета, открываемые ему в соответствии с Бюджетным кодексом Российской Федерации в территориальных органах Федерального казначейства.</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8.10. МБУК «Чекаловский СДК» отвечает по своим обязательствам всем находящимся у него на праве оперативного управления имуществом, как закрепленным за МБУК «Чекаловский СДК»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МБУК «Чекаловский СДК» или приобретенного МБУК «Чекаловский СДК» за счет выделенных собственником имущества МБУК «Чекаловский СДК» средств, а также недвижимого имущества.</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8.11. Собственник имущества МБУК «Чекаловский СДК» – Администрация Широко-Атамановского</w:t>
      </w:r>
      <w:r w:rsidRPr="007432DD">
        <w:rPr>
          <w:rFonts w:ascii="Times New Roman" w:hAnsi="Times New Roman" w:cs="Times New Roman"/>
          <w:color w:val="FF0000"/>
          <w:sz w:val="28"/>
        </w:rPr>
        <w:t xml:space="preserve"> </w:t>
      </w:r>
      <w:r w:rsidRPr="007432DD">
        <w:rPr>
          <w:rFonts w:ascii="Times New Roman" w:hAnsi="Times New Roman" w:cs="Times New Roman"/>
          <w:sz w:val="28"/>
        </w:rPr>
        <w:t>сельского поселения не несет ответственности по обязательствам МБУК «Чекаловский СДК».</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8.12. МБУК «Чекаловский СДК» не отвечает по обязательствам собственника имущества МБУК «Чекаловский СДК» – Администрации Широко-Атамановского сельского поселения.</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lastRenderedPageBreak/>
        <w:t xml:space="preserve">        8.13. Собственник имущества МБУК «Чекаловский СДК» вправе изъять излишнее, не используемое или используемое не по назначению имущество МБУК «Чекаловский СДК», закрепленное им за МБУК «Чекаловский СДК» либо приобретенное МБУК «Чекаловский СДК» за счет средств, выделенных ему собственником на приобретение этого имущества. Имуществом, изъятым у МБУК «Чекаловский СДК», собственник этого имущества вправе распорядиться по своему усмотрению.</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8.14. МБУК «Чекаловский СДК» осуществляет свою деятельность в соответствии с предметом и целями деятельности, определенными Федеральными законами, нормативными правовыми актами Ростовской области, Администрации Широко-Атамановского</w:t>
      </w:r>
      <w:r w:rsidRPr="007432DD">
        <w:rPr>
          <w:rFonts w:ascii="Times New Roman" w:hAnsi="Times New Roman" w:cs="Times New Roman"/>
          <w:color w:val="FF0000"/>
          <w:sz w:val="28"/>
        </w:rPr>
        <w:t xml:space="preserve"> </w:t>
      </w:r>
      <w:r w:rsidRPr="007432DD">
        <w:rPr>
          <w:rFonts w:ascii="Times New Roman" w:hAnsi="Times New Roman" w:cs="Times New Roman"/>
          <w:sz w:val="28"/>
        </w:rPr>
        <w:t>сельского поселения и настоящим уставом.</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8.15. Для выполнения уставных целей МБУК «Чекаловский СДК» вправе с соблюдением требований законодательства и настоящего устава:</w:t>
      </w:r>
    </w:p>
    <w:p w:rsidR="007432DD" w:rsidRPr="007432DD" w:rsidRDefault="007432DD" w:rsidP="007432DD">
      <w:pPr>
        <w:numPr>
          <w:ilvl w:val="0"/>
          <w:numId w:val="4"/>
        </w:numPr>
        <w:spacing w:after="0" w:line="240" w:lineRule="auto"/>
        <w:jc w:val="both"/>
        <w:rPr>
          <w:rFonts w:ascii="Times New Roman" w:hAnsi="Times New Roman" w:cs="Times New Roman"/>
          <w:sz w:val="28"/>
        </w:rPr>
      </w:pPr>
      <w:r w:rsidRPr="007432DD">
        <w:rPr>
          <w:rFonts w:ascii="Times New Roman" w:hAnsi="Times New Roman" w:cs="Times New Roman"/>
          <w:sz w:val="28"/>
        </w:rPr>
        <w:t>заключать договоры с юридическими и физическими лицами;</w:t>
      </w:r>
    </w:p>
    <w:p w:rsidR="007432DD" w:rsidRPr="007432DD" w:rsidRDefault="007432DD" w:rsidP="007432DD">
      <w:pPr>
        <w:numPr>
          <w:ilvl w:val="0"/>
          <w:numId w:val="5"/>
        </w:numPr>
        <w:spacing w:after="0" w:line="240" w:lineRule="auto"/>
        <w:jc w:val="both"/>
        <w:rPr>
          <w:rFonts w:ascii="Times New Roman" w:hAnsi="Times New Roman" w:cs="Times New Roman"/>
          <w:sz w:val="28"/>
        </w:rPr>
      </w:pPr>
      <w:r w:rsidRPr="007432DD">
        <w:rPr>
          <w:rFonts w:ascii="Times New Roman" w:hAnsi="Times New Roman" w:cs="Times New Roman"/>
          <w:sz w:val="28"/>
        </w:rPr>
        <w:t>осуществлять материально-техническое обеспечение своей деятельности;</w:t>
      </w:r>
    </w:p>
    <w:p w:rsidR="007432DD" w:rsidRPr="007432DD" w:rsidRDefault="007432DD" w:rsidP="007432DD">
      <w:pPr>
        <w:numPr>
          <w:ilvl w:val="0"/>
          <w:numId w:val="6"/>
        </w:numPr>
        <w:spacing w:after="0" w:line="240" w:lineRule="auto"/>
        <w:jc w:val="both"/>
        <w:rPr>
          <w:rFonts w:ascii="Times New Roman" w:hAnsi="Times New Roman" w:cs="Times New Roman"/>
          <w:sz w:val="28"/>
        </w:rPr>
      </w:pPr>
      <w:r w:rsidRPr="007432DD">
        <w:rPr>
          <w:rFonts w:ascii="Times New Roman" w:hAnsi="Times New Roman" w:cs="Times New Roman"/>
          <w:sz w:val="28"/>
        </w:rPr>
        <w:t>осуществлять другие права;</w:t>
      </w:r>
    </w:p>
    <w:p w:rsidR="007432DD" w:rsidRPr="007432DD" w:rsidRDefault="007432DD" w:rsidP="007432DD">
      <w:pPr>
        <w:numPr>
          <w:ilvl w:val="0"/>
          <w:numId w:val="7"/>
        </w:numPr>
        <w:spacing w:after="0" w:line="240" w:lineRule="auto"/>
        <w:jc w:val="both"/>
        <w:rPr>
          <w:rFonts w:ascii="Times New Roman" w:hAnsi="Times New Roman" w:cs="Times New Roman"/>
          <w:sz w:val="28"/>
        </w:rPr>
      </w:pPr>
      <w:r w:rsidRPr="007432DD">
        <w:rPr>
          <w:rFonts w:ascii="Times New Roman" w:hAnsi="Times New Roman" w:cs="Times New Roman"/>
          <w:sz w:val="28"/>
        </w:rPr>
        <w:t>приобретать или арендовать основные и оборотные средства за счет имеющихся у него финансовых ресурсов.</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8.16. Доходы, полученные от приносящей доходы деятельности МБУК «Чекаловский СДК», и приобретенное за счет этих доходов имущество поступают в самостоятельное распоряжение МБУК «Чекаловский СДК».</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8.17. Собственником имущества МБУК «Чекаловский СДК» является муниципальное образование «</w:t>
      </w:r>
      <w:r w:rsidRPr="007432DD">
        <w:rPr>
          <w:rFonts w:ascii="Times New Roman" w:hAnsi="Times New Roman" w:cs="Times New Roman"/>
          <w:color w:val="000000" w:themeColor="text1"/>
          <w:sz w:val="28"/>
        </w:rPr>
        <w:t>Широко-</w:t>
      </w:r>
      <w:r w:rsidRPr="007432DD">
        <w:rPr>
          <w:rFonts w:ascii="Times New Roman" w:hAnsi="Times New Roman" w:cs="Times New Roman"/>
          <w:sz w:val="28"/>
        </w:rPr>
        <w:t>Атамановское сельское поселение».</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Имущество передано МБУК «Чекаловский СДК» на праве оперативного управления.</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8.18. Земельный участок, необходимый для выполнения МБУК «Чекаловский СДК» своих уставных задач, предоставляется ему на праве постоянного (бессрочного) пользования.</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8.19. Продукция и доходы от использования имущества, находящегося в оперативном управлении МБУК «Чекаловский СДК», а также имущество, приобретенное МБУК «Чекаловский СДК» по договору или иным основаниям, поступают в оперативное управление МБУК «Чекаловский СДК»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8.20. Источниками формирования имущества МБУК «Чекаловский СДК» являются:</w:t>
      </w:r>
    </w:p>
    <w:p w:rsidR="007432DD" w:rsidRPr="007432DD" w:rsidRDefault="007432DD" w:rsidP="007432DD">
      <w:pPr>
        <w:numPr>
          <w:ilvl w:val="0"/>
          <w:numId w:val="8"/>
        </w:numPr>
        <w:spacing w:after="0" w:line="240" w:lineRule="auto"/>
        <w:jc w:val="both"/>
        <w:rPr>
          <w:rFonts w:ascii="Times New Roman" w:hAnsi="Times New Roman" w:cs="Times New Roman"/>
          <w:sz w:val="28"/>
        </w:rPr>
      </w:pPr>
      <w:r w:rsidRPr="007432DD">
        <w:rPr>
          <w:rFonts w:ascii="Times New Roman" w:hAnsi="Times New Roman" w:cs="Times New Roman"/>
          <w:sz w:val="28"/>
        </w:rPr>
        <w:t>имущество, закрепленное за МБУК «Чекаловский СДК», Администрация Широко-Атамановского сельского поселения;</w:t>
      </w:r>
    </w:p>
    <w:p w:rsidR="007432DD" w:rsidRPr="007432DD" w:rsidRDefault="007432DD" w:rsidP="007432DD">
      <w:pPr>
        <w:numPr>
          <w:ilvl w:val="0"/>
          <w:numId w:val="9"/>
        </w:numPr>
        <w:spacing w:after="0" w:line="240" w:lineRule="auto"/>
        <w:jc w:val="both"/>
        <w:rPr>
          <w:rFonts w:ascii="Times New Roman" w:hAnsi="Times New Roman" w:cs="Times New Roman"/>
          <w:sz w:val="28"/>
        </w:rPr>
      </w:pPr>
      <w:r w:rsidRPr="007432DD">
        <w:rPr>
          <w:rFonts w:ascii="Times New Roman" w:hAnsi="Times New Roman" w:cs="Times New Roman"/>
          <w:sz w:val="28"/>
        </w:rPr>
        <w:t>имущество, приобретенное МБУК «Чекаловский СДК» за счет ассигнований местного бюджета, предусмотренных решением о бюджете в соответствии с законодательством, доходов МБУК «Чекаловский СДК» от его деятельности;</w:t>
      </w:r>
    </w:p>
    <w:p w:rsidR="007432DD" w:rsidRPr="007432DD" w:rsidRDefault="007432DD" w:rsidP="007432DD">
      <w:pPr>
        <w:numPr>
          <w:ilvl w:val="0"/>
          <w:numId w:val="9"/>
        </w:numPr>
        <w:spacing w:after="0" w:line="240" w:lineRule="auto"/>
        <w:jc w:val="both"/>
        <w:rPr>
          <w:rFonts w:ascii="Times New Roman" w:hAnsi="Times New Roman" w:cs="Times New Roman"/>
          <w:sz w:val="28"/>
        </w:rPr>
      </w:pPr>
      <w:r w:rsidRPr="007432DD">
        <w:rPr>
          <w:rFonts w:ascii="Times New Roman" w:hAnsi="Times New Roman" w:cs="Times New Roman"/>
          <w:sz w:val="28"/>
        </w:rPr>
        <w:lastRenderedPageBreak/>
        <w:t>ассигнования местного бюджета, предусмотренные решением о бюджете в соответствии с законодательством;</w:t>
      </w:r>
    </w:p>
    <w:p w:rsidR="007432DD" w:rsidRPr="007432DD" w:rsidRDefault="007432DD" w:rsidP="007432DD">
      <w:pPr>
        <w:numPr>
          <w:ilvl w:val="0"/>
          <w:numId w:val="9"/>
        </w:numPr>
        <w:spacing w:after="0" w:line="240" w:lineRule="auto"/>
        <w:jc w:val="both"/>
        <w:rPr>
          <w:rFonts w:ascii="Times New Roman" w:hAnsi="Times New Roman" w:cs="Times New Roman"/>
          <w:sz w:val="28"/>
        </w:rPr>
      </w:pPr>
      <w:r w:rsidRPr="007432DD">
        <w:rPr>
          <w:rFonts w:ascii="Times New Roman" w:hAnsi="Times New Roman" w:cs="Times New Roman"/>
          <w:sz w:val="28"/>
        </w:rPr>
        <w:t>доходы   МБУК «Чекаловский СДК», полученные в соответствии с законодательством.</w:t>
      </w:r>
    </w:p>
    <w:p w:rsidR="007432DD" w:rsidRPr="007432DD" w:rsidRDefault="007432DD" w:rsidP="007432DD">
      <w:pPr>
        <w:numPr>
          <w:ilvl w:val="0"/>
          <w:numId w:val="9"/>
        </w:numPr>
        <w:spacing w:after="0" w:line="240" w:lineRule="auto"/>
        <w:jc w:val="both"/>
        <w:rPr>
          <w:rFonts w:ascii="Times New Roman" w:hAnsi="Times New Roman" w:cs="Times New Roman"/>
          <w:sz w:val="28"/>
        </w:rPr>
      </w:pPr>
      <w:r w:rsidRPr="007432DD">
        <w:rPr>
          <w:rFonts w:ascii="Times New Roman" w:hAnsi="Times New Roman" w:cs="Times New Roman"/>
          <w:sz w:val="28"/>
        </w:rPr>
        <w:t>доходы, приносящей доходы деятельности МБУК «Чекаловский СДК», указанной в настоящем Уставе.</w:t>
      </w:r>
    </w:p>
    <w:p w:rsidR="007432DD" w:rsidRPr="007432DD" w:rsidRDefault="007432DD" w:rsidP="007432DD">
      <w:pPr>
        <w:numPr>
          <w:ilvl w:val="0"/>
          <w:numId w:val="9"/>
        </w:numPr>
        <w:spacing w:after="0" w:line="240" w:lineRule="auto"/>
        <w:jc w:val="both"/>
        <w:rPr>
          <w:rFonts w:ascii="Times New Roman" w:hAnsi="Times New Roman" w:cs="Times New Roman"/>
          <w:sz w:val="28"/>
        </w:rPr>
      </w:pPr>
      <w:r w:rsidRPr="007432DD">
        <w:rPr>
          <w:rFonts w:ascii="Times New Roman" w:hAnsi="Times New Roman" w:cs="Times New Roman"/>
          <w:sz w:val="28"/>
        </w:rPr>
        <w:t>доходы выполнения работ, оказания услуг, относящихся к основным видам деятельности МБУК «Чекаловский СДК», предусмотренным настоящим уставом,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7432DD" w:rsidRPr="007432DD" w:rsidRDefault="007432DD" w:rsidP="007432DD">
      <w:pPr>
        <w:numPr>
          <w:ilvl w:val="0"/>
          <w:numId w:val="10"/>
        </w:numPr>
        <w:spacing w:after="0" w:line="240" w:lineRule="auto"/>
        <w:jc w:val="both"/>
        <w:rPr>
          <w:rFonts w:ascii="Times New Roman" w:hAnsi="Times New Roman" w:cs="Times New Roman"/>
          <w:sz w:val="28"/>
        </w:rPr>
      </w:pPr>
      <w:r w:rsidRPr="007432DD">
        <w:rPr>
          <w:rFonts w:ascii="Times New Roman" w:hAnsi="Times New Roman" w:cs="Times New Roman"/>
          <w:sz w:val="28"/>
        </w:rPr>
        <w:t>иные источники, не противоречащие законодательству Российской Федерации.</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8.21. МБУК «Чекаловский СДК» без согласия учредителя, не вправе отчуждать или иным способом распоряжаться недвижимым имуществом.</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8.22. МБУК «Чекаловский СДК» без согласия   учредителя не вправе отчуждать или иным способом распоряжаться особо ценным движимым имуществом.</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8.23. МБУК «Чекаловский СДК» осуществляет списание недвижимых основных средств в порядке, установленном законодательством, по согласованию с учредителем.</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8.24. МБУК «Чекаловский СДК» осуществляет списание особо ценного движимого имущества в порядке, установленном законодательством, по согласованию с учредителем.</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8.25. МБУК «Чекаловский СДК» осуществляет списание иного движимого имущества (кроме особо ценного движимого имущества) в порядке, установленном законодательством, самостоятельно.</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8.26. Права МБУК «Чекаловский СДК» на объекты интеллектуальной собственности, созданные в процессе осуществления им деятельности, регулируются законодательством Российской Федерации.</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8.27. МБУК «Чекаловский СДК» не имеет права совершать сделки, возможными последствиями которых является отчуждение или обременение имущества, принадлежащего МБУК «Чекаловский СДК» на праве оперативного управления, в том числе имущества, приобретенного за счет средств, выделенных МБУК «Чекаловский СДК» из бюджета или бюджета Широко-Атамановского</w:t>
      </w:r>
      <w:r w:rsidRPr="007432DD">
        <w:rPr>
          <w:rFonts w:ascii="Times New Roman" w:hAnsi="Times New Roman" w:cs="Times New Roman"/>
          <w:color w:val="FF0000"/>
          <w:sz w:val="28"/>
        </w:rPr>
        <w:t xml:space="preserve"> </w:t>
      </w:r>
      <w:r w:rsidRPr="007432DD">
        <w:rPr>
          <w:rFonts w:ascii="Times New Roman" w:hAnsi="Times New Roman" w:cs="Times New Roman"/>
          <w:sz w:val="28"/>
        </w:rPr>
        <w:t>сельского поселения Морозовского района, если иное не установлено законодательством Российской Федерации.</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8.28. МБУК «Чекаловский СДК» обязано вести бухгалтерский учет и статистическую отчетность в порядке, установленном законодательством.</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8.29. МБУК «Чекаловский СДК» обязано представлять отчетность в порядке, установленном законодательством и учредителем.</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8.30. Бухгалтерская отчетность МБУК «Чекаловский СДК» утверждается учредителем.</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 xml:space="preserve">8.31. МБУК «Чекаловский СДК» обязано представлять месячную, квартальную и годовую бухгалтерскую отчетность в порядке, установленном </w:t>
      </w:r>
      <w:r w:rsidRPr="007432DD">
        <w:rPr>
          <w:rFonts w:ascii="Times New Roman" w:hAnsi="Times New Roman" w:cs="Times New Roman"/>
          <w:sz w:val="28"/>
        </w:rPr>
        <w:lastRenderedPageBreak/>
        <w:t>Министерством культуры Ростовской области, финансовым отделом Администрации Морозовского района, нормативными актами Администрации Широко-Атамановского</w:t>
      </w:r>
      <w:r w:rsidRPr="007432DD">
        <w:rPr>
          <w:rFonts w:ascii="Times New Roman" w:hAnsi="Times New Roman" w:cs="Times New Roman"/>
          <w:color w:val="FF0000"/>
          <w:sz w:val="28"/>
        </w:rPr>
        <w:t xml:space="preserve"> </w:t>
      </w:r>
      <w:r w:rsidRPr="007432DD">
        <w:rPr>
          <w:rFonts w:ascii="Times New Roman" w:hAnsi="Times New Roman" w:cs="Times New Roman"/>
          <w:sz w:val="28"/>
        </w:rPr>
        <w:t>сельского поселения.</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8.32. МБУК «Чекаловский СДК» представляет в установленном порядке информацию о своей деятельности в органы государственной статистики, налоговые органы, иные органы и лицам в соответствии с законодательством и настоящим уставом.</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8.33. МБУК «Чекаловский СДК» обеспечивает открытость и доступность следующих документов:</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1) устава МБУК «Чекаловский СДК», в том числе внесенных в него изменений;</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2) свидетельства о государственной регистрации МБУК «Чекаловский СДК»;</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 xml:space="preserve">3) постановления о создании МБУК «Чекаловский СДК»; </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4) распоряжение о назначении директора МБУК «Чекаловский СДК»;</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5) положения о структурных подразделениях МБУК «Чекаловский СДК»;</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6) плана финансово-хозяйственной деятельности МБУК «Чекаловский СДК»;</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7) годовой бухгалтерской отчетности МБУК «Чекаловский СДК»;</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 сведений о проведенных в отношении МБУК «Чекаловский СДК» контрольных мероприятиях и их результатах;</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9) муниципального задания МБУК «Чекаловский СДК» на оказание услуг в сфере культуры;</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10) отчета о результатах деятельности МБУК «Чекаловский СДК» и об использовании закрепленного за ним муниципального имущества.</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8.34. Размеры и структура доходов МБУК «Чекаловский СДК», а также сведения о размерах и составе имущества МБУК «Чекаловский СДК», о его расходах, численности и составе работников, об оплате их труда не могут быть предметом коммерческой тайны.</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8.35. МБУК «Чекаловский СДК» обеспечивает открытость и доступность документов, указанных в пункте 8.33 настоящего устава, с учетом требований законодательства Российской Федерации о защите государственной тайны.</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8.36. МБУК «Чекаловский СДК» не вправе отказаться от выполнения муниципального задания.</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8.37.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МБУК «Чекаловский СДК» или приобретенных МБУК «Чекаловский СДК»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 xml:space="preserve">В случае сдачи в аренду с согласия учредителя недвижимого имущества и особо ценного движимого имущества, закрепленного за МБУК «Чекаловский СДК» или приобретенного МБУК «Чекаловский СДК» за счет средств, </w:t>
      </w:r>
      <w:r w:rsidRPr="007432DD">
        <w:rPr>
          <w:rFonts w:ascii="Times New Roman" w:hAnsi="Times New Roman" w:cs="Times New Roman"/>
          <w:sz w:val="28"/>
        </w:rPr>
        <w:lastRenderedPageBreak/>
        <w:t>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8.38. Право МБУК «Чекаловский СДК» осуществлять деятельность, на которую в соответствии с законодательством Российской Федерации требуется специальное разрешение– лицензия, возникает у МБУК «Чекаловский СДК» с момента ее получения или в указанный в ней срок и прекращается по истечении срока ее действия, если не установлено законодательством Российской Федерации.</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8.39. МБУК «Чекаловский СДК» обязано:</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обеспечивать своевременно и в полном объеме выплату работникам заработной платы и иных выплат;</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обеспечивать своим работникам безопасные условия труда;</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обеспечивать гарантированные условия труда и меры социальной защиты своих работников;</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осуществлять мероприятия по гражданской обороне и мобилизационной подготовке в соответствии с законодательством;</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хранить предусмотренные законодательством документы;</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обеспечить сохранность, надлежащее содержание и использование, ремонт принадлежащего МБУК «Чекаловский СДК» имущества;</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обеспечивать выполнение иных обязательств, предусмотренных законодательством, настоящим уставом, заключенными МБУК «Чекаловский СДК» договорами.</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8.40. МБУК «Чекаловский СДК» может быть реорганизовано в случаях и порядке, предусмотренных законодательством.</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8.41. Изменение типа существующего в целях создания муниципального казенного учреждения, муниципального автономного учреждения осуществляется в соответствии с законодательством Российской Федерации и Ростовской области.</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8.42. МБУК «Чекаловский СДК» может быть ликвидировано по основаниям и в порядке, которые предусмотрены законодательством.</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8.43. Исключительные права (интеллектуальная собственность), принадлежащие МБУК «Чекаловский СДК» на момент ликвидации, переходят для дальнейшего распоряжения ими в соответствии с законодательством.</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8.44. При ликвидации и реорганизации МБУК «Чекаловский СДК», работникам МБУК «Чекаловский СДК» гарантируется соблюдение их прав и интересов в соответствии с законодательством.</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8.45. При реорганизации и ликвидации МБУК «Чекаловский СДК» все документы (управленческие, финансово-хозяйственные, по личному составу и другие) передаются в порядке, установленном законодательством.</w:t>
      </w:r>
    </w:p>
    <w:p w:rsidR="007432DD" w:rsidRPr="00483DAC" w:rsidRDefault="007432DD" w:rsidP="007432DD">
      <w:pPr>
        <w:jc w:val="both"/>
        <w:rPr>
          <w:rFonts w:cs="Times New Roman"/>
          <w:sz w:val="28"/>
        </w:rPr>
      </w:pPr>
    </w:p>
    <w:p w:rsidR="007432DD" w:rsidRPr="00D70507" w:rsidRDefault="007432DD" w:rsidP="00F14D3A">
      <w:pPr>
        <w:spacing w:after="0" w:line="240" w:lineRule="auto"/>
        <w:jc w:val="both"/>
        <w:rPr>
          <w:rFonts w:ascii="Times New Roman" w:hAnsi="Times New Roman" w:cs="Times New Roman"/>
          <w:sz w:val="28"/>
        </w:rPr>
      </w:pPr>
    </w:p>
    <w:sectPr w:rsidR="007432DD" w:rsidRPr="00D70507" w:rsidSect="00EF09A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964" w:rsidRDefault="00DC4964" w:rsidP="00156704">
      <w:pPr>
        <w:spacing w:after="0" w:line="240" w:lineRule="auto"/>
      </w:pPr>
      <w:r>
        <w:separator/>
      </w:r>
    </w:p>
  </w:endnote>
  <w:endnote w:type="continuationSeparator" w:id="0">
    <w:p w:rsidR="00DC4964" w:rsidRDefault="00DC4964" w:rsidP="00156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964" w:rsidRDefault="00DC4964" w:rsidP="00156704">
      <w:pPr>
        <w:spacing w:after="0" w:line="240" w:lineRule="auto"/>
      </w:pPr>
      <w:r>
        <w:separator/>
      </w:r>
    </w:p>
  </w:footnote>
  <w:footnote w:type="continuationSeparator" w:id="0">
    <w:p w:rsidR="00DC4964" w:rsidRDefault="00DC4964" w:rsidP="00156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39341B"/>
    <w:multiLevelType w:val="multilevel"/>
    <w:tmpl w:val="9239341B"/>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B5E306ED"/>
    <w:multiLevelType w:val="multilevel"/>
    <w:tmpl w:val="B5E306ED"/>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BF205925"/>
    <w:multiLevelType w:val="multilevel"/>
    <w:tmpl w:val="BF205925"/>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CF092B84"/>
    <w:multiLevelType w:val="multilevel"/>
    <w:tmpl w:val="4B26793A"/>
    <w:lvl w:ilvl="0">
      <w:start w:val="1"/>
      <w:numFmt w:val="decimal"/>
      <w:lvlText w:val="%1."/>
      <w:lvlJc w:val="left"/>
      <w:pPr>
        <w:tabs>
          <w:tab w:val="left" w:pos="786"/>
        </w:tabs>
        <w:ind w:left="786" w:hanging="360"/>
      </w:pPr>
      <w:rPr>
        <w:rFonts w:ascii="Times New Roman" w:hAnsi="Times New Roman" w:cs="Times New Roman" w:hint="default"/>
        <w:b/>
      </w:rPr>
    </w:lvl>
    <w:lvl w:ilvl="1">
      <w:numFmt w:val="decimal"/>
      <w:lvlText w:val=""/>
      <w:lvlJc w:val="left"/>
      <w:pPr>
        <w:tabs>
          <w:tab w:val="left" w:pos="360"/>
        </w:tabs>
      </w:pPr>
    </w:lvl>
    <w:lvl w:ilvl="2">
      <w:numFmt w:val="decimal"/>
      <w:lvlText w:val=""/>
      <w:lvlJc w:val="left"/>
      <w:pPr>
        <w:tabs>
          <w:tab w:val="left" w:pos="360"/>
        </w:tabs>
      </w:pPr>
    </w:lvl>
    <w:lvl w:ilvl="3">
      <w:numFmt w:val="decimal"/>
      <w:lvlText w:val=""/>
      <w:lvlJc w:val="left"/>
      <w:pPr>
        <w:tabs>
          <w:tab w:val="left" w:pos="360"/>
        </w:tabs>
      </w:pPr>
    </w:lvl>
    <w:lvl w:ilvl="4">
      <w:numFmt w:val="decimal"/>
      <w:lvlText w:val=""/>
      <w:lvlJc w:val="left"/>
      <w:pPr>
        <w:tabs>
          <w:tab w:val="left" w:pos="360"/>
        </w:tabs>
      </w:pPr>
    </w:lvl>
    <w:lvl w:ilvl="5">
      <w:numFmt w:val="decimal"/>
      <w:lvlText w:val=""/>
      <w:lvlJc w:val="left"/>
      <w:pPr>
        <w:tabs>
          <w:tab w:val="left" w:pos="360"/>
        </w:tabs>
      </w:pPr>
    </w:lvl>
    <w:lvl w:ilvl="6">
      <w:numFmt w:val="decimal"/>
      <w:lvlText w:val=""/>
      <w:lvlJc w:val="left"/>
      <w:pPr>
        <w:tabs>
          <w:tab w:val="left" w:pos="360"/>
        </w:tabs>
      </w:pPr>
    </w:lvl>
    <w:lvl w:ilvl="7">
      <w:numFmt w:val="decimal"/>
      <w:lvlText w:val=""/>
      <w:lvlJc w:val="left"/>
      <w:pPr>
        <w:tabs>
          <w:tab w:val="left" w:pos="360"/>
        </w:tabs>
      </w:pPr>
    </w:lvl>
    <w:lvl w:ilvl="8">
      <w:numFmt w:val="decimal"/>
      <w:lvlText w:val=""/>
      <w:lvlJc w:val="left"/>
      <w:pPr>
        <w:tabs>
          <w:tab w:val="left" w:pos="360"/>
        </w:tabs>
      </w:pPr>
    </w:lvl>
  </w:abstractNum>
  <w:abstractNum w:abstractNumId="4" w15:restartNumberingAfterBreak="0">
    <w:nsid w:val="0248C179"/>
    <w:multiLevelType w:val="multilevel"/>
    <w:tmpl w:val="0248C179"/>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3D62ECE"/>
    <w:multiLevelType w:val="multilevel"/>
    <w:tmpl w:val="03D62EC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25B654F3"/>
    <w:multiLevelType w:val="multilevel"/>
    <w:tmpl w:val="25B654F3"/>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59ADCABA"/>
    <w:multiLevelType w:val="multilevel"/>
    <w:tmpl w:val="59ADCAB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63B32146"/>
    <w:multiLevelType w:val="hybridMultilevel"/>
    <w:tmpl w:val="3514A552"/>
    <w:lvl w:ilvl="0" w:tplc="9EB65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2183CF9"/>
    <w:multiLevelType w:val="multilevel"/>
    <w:tmpl w:val="72183CF9"/>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8"/>
  </w:num>
  <w:num w:numId="2">
    <w:abstractNumId w:val="3"/>
  </w:num>
  <w:num w:numId="3">
    <w:abstractNumId w:val="7"/>
  </w:num>
  <w:num w:numId="4">
    <w:abstractNumId w:val="2"/>
  </w:num>
  <w:num w:numId="5">
    <w:abstractNumId w:val="1"/>
  </w:num>
  <w:num w:numId="6">
    <w:abstractNumId w:val="5"/>
  </w:num>
  <w:num w:numId="7">
    <w:abstractNumId w:val="6"/>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A7"/>
    <w:rsid w:val="000C471E"/>
    <w:rsid w:val="00156704"/>
    <w:rsid w:val="00222E8C"/>
    <w:rsid w:val="004F7C0F"/>
    <w:rsid w:val="00516A55"/>
    <w:rsid w:val="0066311A"/>
    <w:rsid w:val="007432DD"/>
    <w:rsid w:val="007D73C1"/>
    <w:rsid w:val="007E5D6B"/>
    <w:rsid w:val="00801D1F"/>
    <w:rsid w:val="00815E1C"/>
    <w:rsid w:val="00AE7641"/>
    <w:rsid w:val="00C21A4C"/>
    <w:rsid w:val="00D70507"/>
    <w:rsid w:val="00DC4964"/>
    <w:rsid w:val="00EF09A7"/>
    <w:rsid w:val="00F14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84C45-8844-44E9-BED4-49DF74C8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D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6311A"/>
    <w:pPr>
      <w:ind w:left="720"/>
      <w:contextualSpacing/>
    </w:pPr>
  </w:style>
  <w:style w:type="paragraph" w:styleId="a4">
    <w:name w:val="header"/>
    <w:basedOn w:val="a"/>
    <w:link w:val="a5"/>
    <w:uiPriority w:val="99"/>
    <w:unhideWhenUsed/>
    <w:rsid w:val="001567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6704"/>
  </w:style>
  <w:style w:type="paragraph" w:styleId="a6">
    <w:name w:val="footer"/>
    <w:basedOn w:val="a"/>
    <w:link w:val="a7"/>
    <w:uiPriority w:val="99"/>
    <w:unhideWhenUsed/>
    <w:rsid w:val="001567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6704"/>
  </w:style>
  <w:style w:type="paragraph" w:styleId="a8">
    <w:name w:val="Balloon Text"/>
    <w:basedOn w:val="a"/>
    <w:link w:val="a9"/>
    <w:uiPriority w:val="99"/>
    <w:semiHidden/>
    <w:unhideWhenUsed/>
    <w:rsid w:val="000C471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C4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4622</Words>
  <Characters>26349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7</cp:revision>
  <cp:lastPrinted>2023-06-30T05:55:00Z</cp:lastPrinted>
  <dcterms:created xsi:type="dcterms:W3CDTF">2023-06-07T11:47:00Z</dcterms:created>
  <dcterms:modified xsi:type="dcterms:W3CDTF">2023-07-11T08:43:00Z</dcterms:modified>
</cp:coreProperties>
</file>