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1D" w:rsidRPr="00177EBA" w:rsidRDefault="0077121D" w:rsidP="00A16087">
      <w:pPr>
        <w:suppressAutoHyphens/>
        <w:ind w:left="284"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>РОССИЙСКАЯ ФЕДЕРАЦИЯ</w:t>
      </w:r>
    </w:p>
    <w:p w:rsidR="0077121D" w:rsidRPr="00177EBA" w:rsidRDefault="0077121D" w:rsidP="00A16087">
      <w:pPr>
        <w:suppressAutoHyphens/>
        <w:ind w:left="284"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>РОСТОВСКАЯ ОБЛАСТЬ</w:t>
      </w:r>
    </w:p>
    <w:p w:rsidR="0077121D" w:rsidRPr="00177EBA" w:rsidRDefault="0077121D" w:rsidP="00A16087">
      <w:pPr>
        <w:suppressAutoHyphens/>
        <w:ind w:left="284"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>МОРОЗОВСКИЙ РАЙОН</w:t>
      </w:r>
    </w:p>
    <w:p w:rsidR="0077121D" w:rsidRPr="008C34F1" w:rsidRDefault="0077121D" w:rsidP="00A16087">
      <w:pPr>
        <w:suppressAutoHyphens/>
        <w:ind w:left="284"/>
        <w:rPr>
          <w:rFonts w:ascii="Times New Roman CYR" w:hAnsi="Times New Roman CYR"/>
          <w:sz w:val="28"/>
          <w:szCs w:val="28"/>
          <w:lang w:eastAsia="ar-SA"/>
        </w:rPr>
      </w:pPr>
      <w:r w:rsidRPr="008C34F1">
        <w:rPr>
          <w:rFonts w:ascii="Times New Roman CYR" w:hAnsi="Times New Roman CYR"/>
          <w:sz w:val="28"/>
          <w:szCs w:val="28"/>
          <w:lang w:eastAsia="ar-SA"/>
        </w:rPr>
        <w:t>Муниципальное образование «Широко-Атамановское сельское поселение»</w:t>
      </w:r>
    </w:p>
    <w:p w:rsidR="0077121D" w:rsidRPr="00177EBA" w:rsidRDefault="0077121D" w:rsidP="00A16087">
      <w:pPr>
        <w:suppressAutoHyphens/>
        <w:ind w:left="284"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>АДМИНИСТРАЦИЯ ШИРОКО-АТАМАНОВСКОГО</w:t>
      </w:r>
    </w:p>
    <w:p w:rsidR="0077121D" w:rsidRPr="00177EBA" w:rsidRDefault="0077121D" w:rsidP="00A16087">
      <w:pPr>
        <w:suppressAutoHyphens/>
        <w:ind w:left="284"/>
        <w:jc w:val="center"/>
        <w:rPr>
          <w:rFonts w:ascii="Times New Roman CYR" w:hAnsi="Times New Roman CYR"/>
          <w:sz w:val="28"/>
          <w:szCs w:val="28"/>
          <w:lang w:eastAsia="ar-SA"/>
        </w:rPr>
      </w:pPr>
      <w:r w:rsidRPr="00177EBA">
        <w:rPr>
          <w:rFonts w:ascii="Times New Roman CYR" w:hAnsi="Times New Roman CYR"/>
          <w:sz w:val="28"/>
          <w:szCs w:val="28"/>
          <w:lang w:eastAsia="ar-SA"/>
        </w:rPr>
        <w:t>СЕЛЬСКОГО ПОСЕЛЕНИЯ</w:t>
      </w:r>
    </w:p>
    <w:p w:rsidR="0077121D" w:rsidRPr="00177EBA" w:rsidRDefault="0077121D" w:rsidP="00A16087">
      <w:pPr>
        <w:suppressAutoHyphens/>
        <w:ind w:left="284"/>
        <w:rPr>
          <w:rFonts w:ascii="Times New Roman CYR" w:hAnsi="Times New Roman CYR"/>
          <w:sz w:val="28"/>
          <w:szCs w:val="28"/>
          <w:lang w:eastAsia="ar-SA"/>
        </w:rPr>
      </w:pPr>
    </w:p>
    <w:p w:rsidR="0077121D" w:rsidRPr="00847171" w:rsidRDefault="0077121D" w:rsidP="00A16087">
      <w:pPr>
        <w:suppressAutoHyphens/>
        <w:ind w:left="284"/>
        <w:jc w:val="center"/>
        <w:rPr>
          <w:rFonts w:ascii="Times New Roman CYR" w:hAnsi="Times New Roman CYR"/>
          <w:b/>
          <w:sz w:val="28"/>
          <w:szCs w:val="28"/>
          <w:lang w:eastAsia="ar-SA"/>
        </w:rPr>
      </w:pPr>
      <w:r w:rsidRPr="00847171">
        <w:rPr>
          <w:rFonts w:ascii="Times New Roman CYR" w:hAnsi="Times New Roman CYR"/>
          <w:b/>
          <w:sz w:val="28"/>
          <w:szCs w:val="28"/>
          <w:lang w:eastAsia="ar-SA"/>
        </w:rPr>
        <w:t>ПОСТАНОВЛЕНИЕ</w:t>
      </w:r>
    </w:p>
    <w:p w:rsidR="0077121D" w:rsidRPr="00847171" w:rsidRDefault="0077121D" w:rsidP="00A16087">
      <w:pPr>
        <w:suppressAutoHyphens/>
        <w:spacing w:after="120"/>
        <w:ind w:left="284"/>
        <w:rPr>
          <w:b/>
          <w:sz w:val="24"/>
          <w:szCs w:val="24"/>
          <w:lang w:eastAsia="hi-IN" w:bidi="hi-IN"/>
        </w:rPr>
      </w:pPr>
      <w:r>
        <w:rPr>
          <w:b/>
          <w:sz w:val="24"/>
          <w:szCs w:val="24"/>
          <w:lang w:eastAsia="hi-IN" w:bidi="hi-IN"/>
        </w:rPr>
        <w:t xml:space="preserve">  </w:t>
      </w:r>
    </w:p>
    <w:p w:rsidR="0077121D" w:rsidRPr="00847171" w:rsidRDefault="0077121D" w:rsidP="00A16087">
      <w:pPr>
        <w:suppressAutoHyphens/>
        <w:spacing w:after="260" w:line="216" w:lineRule="auto"/>
        <w:ind w:left="284"/>
        <w:jc w:val="center"/>
        <w:rPr>
          <w:sz w:val="28"/>
          <w:szCs w:val="28"/>
          <w:lang w:eastAsia="ar-SA"/>
        </w:rPr>
      </w:pPr>
      <w:r w:rsidRPr="00847171">
        <w:rPr>
          <w:sz w:val="28"/>
          <w:szCs w:val="28"/>
          <w:lang w:eastAsia="ar-SA"/>
        </w:rPr>
        <w:t>«</w:t>
      </w:r>
      <w:r w:rsidR="00A16087">
        <w:rPr>
          <w:sz w:val="28"/>
          <w:szCs w:val="28"/>
          <w:lang w:eastAsia="ar-SA"/>
        </w:rPr>
        <w:t>15</w:t>
      </w:r>
      <w:r w:rsidRPr="00847171">
        <w:rPr>
          <w:sz w:val="28"/>
          <w:szCs w:val="28"/>
          <w:lang w:eastAsia="ar-SA"/>
        </w:rPr>
        <w:t xml:space="preserve">» </w:t>
      </w:r>
      <w:r w:rsidR="00A16087">
        <w:rPr>
          <w:sz w:val="28"/>
          <w:szCs w:val="28"/>
          <w:lang w:eastAsia="ar-SA"/>
        </w:rPr>
        <w:t>сентября</w:t>
      </w:r>
      <w:r w:rsidRPr="00847171">
        <w:rPr>
          <w:sz w:val="28"/>
          <w:szCs w:val="28"/>
          <w:lang w:eastAsia="ar-SA"/>
        </w:rPr>
        <w:t xml:space="preserve"> 202</w:t>
      </w:r>
      <w:r>
        <w:rPr>
          <w:sz w:val="28"/>
          <w:szCs w:val="28"/>
          <w:lang w:eastAsia="ar-SA"/>
        </w:rPr>
        <w:t>2</w:t>
      </w:r>
      <w:r w:rsidRPr="00847171">
        <w:rPr>
          <w:sz w:val="28"/>
          <w:szCs w:val="28"/>
          <w:lang w:eastAsia="ar-SA"/>
        </w:rPr>
        <w:t xml:space="preserve"> г.         </w:t>
      </w:r>
      <w:r>
        <w:rPr>
          <w:sz w:val="28"/>
          <w:szCs w:val="28"/>
          <w:lang w:eastAsia="ar-SA"/>
        </w:rPr>
        <w:t xml:space="preserve">                   </w:t>
      </w:r>
      <w:r w:rsidRPr="00847171">
        <w:rPr>
          <w:sz w:val="28"/>
          <w:szCs w:val="28"/>
          <w:lang w:eastAsia="ar-SA"/>
        </w:rPr>
        <w:t xml:space="preserve">                                                                 № </w:t>
      </w:r>
      <w:r w:rsidR="00A16087">
        <w:rPr>
          <w:sz w:val="28"/>
          <w:szCs w:val="28"/>
          <w:lang w:eastAsia="ar-SA"/>
        </w:rPr>
        <w:t>30</w:t>
      </w:r>
    </w:p>
    <w:p w:rsidR="006C0C69" w:rsidRDefault="0077121D" w:rsidP="00FD2829">
      <w:pPr>
        <w:suppressAutoHyphens/>
        <w:spacing w:after="260"/>
        <w:ind w:left="284"/>
        <w:jc w:val="center"/>
        <w:rPr>
          <w:sz w:val="28"/>
          <w:szCs w:val="28"/>
          <w:lang w:eastAsia="ar-SA"/>
        </w:rPr>
      </w:pPr>
      <w:r w:rsidRPr="00847171">
        <w:rPr>
          <w:sz w:val="28"/>
          <w:szCs w:val="28"/>
          <w:lang w:eastAsia="ar-SA"/>
        </w:rPr>
        <w:t>х. Широко-Атамановский</w:t>
      </w:r>
    </w:p>
    <w:p w:rsidR="006C0C69" w:rsidRPr="00683C0D" w:rsidRDefault="006C0C69" w:rsidP="00A16087">
      <w:pPr>
        <w:tabs>
          <w:tab w:val="left" w:pos="6379"/>
        </w:tabs>
        <w:ind w:left="284"/>
        <w:rPr>
          <w:sz w:val="4"/>
          <w:szCs w:val="4"/>
        </w:rPr>
      </w:pPr>
    </w:p>
    <w:p w:rsidR="00D402B5" w:rsidRPr="00683C0D" w:rsidRDefault="00D402B5" w:rsidP="00A16087">
      <w:pPr>
        <w:tabs>
          <w:tab w:val="left" w:pos="6379"/>
        </w:tabs>
        <w:ind w:left="284"/>
        <w:rPr>
          <w:rFonts w:ascii="AG Souvenir" w:hAnsi="AG Souvenir"/>
          <w:spacing w:val="38"/>
          <w:sz w:val="4"/>
          <w:szCs w:val="4"/>
        </w:rPr>
      </w:pPr>
    </w:p>
    <w:p w:rsidR="00A16087" w:rsidRDefault="00A16087" w:rsidP="00A16087">
      <w:pPr>
        <w:widowControl w:val="0"/>
        <w:autoSpaceDE w:val="0"/>
        <w:autoSpaceDN w:val="0"/>
        <w:adjustRightInd w:val="0"/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«Об особенностях командирования</w:t>
      </w:r>
    </w:p>
    <w:p w:rsidR="00B231A0" w:rsidRPr="002E3D96" w:rsidRDefault="00A16087" w:rsidP="00A16087">
      <w:pPr>
        <w:widowControl w:val="0"/>
        <w:autoSpaceDE w:val="0"/>
        <w:autoSpaceDN w:val="0"/>
        <w:adjustRightInd w:val="0"/>
        <w:ind w:left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отдельных должностных лиц»</w:t>
      </w:r>
    </w:p>
    <w:p w:rsidR="00B231A0" w:rsidRPr="004D0EE2" w:rsidRDefault="00B231A0" w:rsidP="00A16087">
      <w:pPr>
        <w:widowControl w:val="0"/>
        <w:autoSpaceDE w:val="0"/>
        <w:autoSpaceDN w:val="0"/>
        <w:adjustRightInd w:val="0"/>
        <w:ind w:left="284"/>
        <w:jc w:val="center"/>
        <w:rPr>
          <w:b/>
          <w:bCs/>
          <w:sz w:val="28"/>
          <w:szCs w:val="28"/>
        </w:rPr>
      </w:pPr>
    </w:p>
    <w:p w:rsidR="00B231A0" w:rsidRDefault="00A16087" w:rsidP="00A16087">
      <w:pPr>
        <w:widowControl w:val="0"/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организационного обеспечения мероприятий об особенностях командирования отдельных должностных лиц в соответствии с Постановлением Правительства РФ № 877 от 14.05.2022 г. «Об отдельных вопросах обеспечения гарантий, связанных с командированием на территории Донецкой Народной Республики и Луганской Народной Республики федеральных государственных гражданских служащих и отдельных категорий работников»</w:t>
      </w:r>
    </w:p>
    <w:p w:rsidR="00B03EC6" w:rsidRDefault="00B03EC6" w:rsidP="00A16087">
      <w:pPr>
        <w:widowControl w:val="0"/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</w:p>
    <w:p w:rsidR="00B03EC6" w:rsidRDefault="00B03EC6" w:rsidP="00A16087">
      <w:pPr>
        <w:ind w:left="284"/>
        <w:jc w:val="center"/>
        <w:rPr>
          <w:bCs/>
          <w:color w:val="000000"/>
          <w:sz w:val="28"/>
          <w:szCs w:val="28"/>
        </w:rPr>
      </w:pPr>
      <w:r w:rsidRPr="00B03EC6">
        <w:rPr>
          <w:bCs/>
          <w:color w:val="000000"/>
          <w:sz w:val="28"/>
          <w:szCs w:val="28"/>
        </w:rPr>
        <w:t>ПОСТАНОВЛЯЮ:</w:t>
      </w:r>
    </w:p>
    <w:p w:rsidR="00B03EC6" w:rsidRPr="00B03EC6" w:rsidRDefault="00B03EC6" w:rsidP="00A16087">
      <w:pPr>
        <w:ind w:left="284"/>
        <w:jc w:val="center"/>
        <w:rPr>
          <w:bCs/>
          <w:color w:val="000000"/>
          <w:sz w:val="28"/>
          <w:szCs w:val="28"/>
        </w:rPr>
      </w:pPr>
    </w:p>
    <w:p w:rsidR="00B231A0" w:rsidRDefault="00B231A0" w:rsidP="00A16087">
      <w:pPr>
        <w:widowControl w:val="0"/>
        <w:tabs>
          <w:tab w:val="left" w:pos="851"/>
        </w:tabs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  <w:r w:rsidRPr="004D0EE2">
        <w:rPr>
          <w:sz w:val="28"/>
          <w:szCs w:val="28"/>
        </w:rPr>
        <w:t xml:space="preserve">1. </w:t>
      </w:r>
      <w:r w:rsidR="00A16087">
        <w:rPr>
          <w:sz w:val="28"/>
          <w:szCs w:val="28"/>
        </w:rPr>
        <w:t>Установить, что:</w:t>
      </w:r>
    </w:p>
    <w:p w:rsidR="00A16087" w:rsidRDefault="00A16087" w:rsidP="00A16087">
      <w:pPr>
        <w:widowControl w:val="0"/>
        <w:tabs>
          <w:tab w:val="left" w:pos="851"/>
        </w:tabs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Муниципальным служащим Администрации Широко-Атамановского сельского поселения и лицам, замещающим должности, не отнесенные к должностям муниципальной службы Морозовского района, в период их пребывания в служебных командировках на территории </w:t>
      </w:r>
      <w:r>
        <w:rPr>
          <w:sz w:val="28"/>
          <w:szCs w:val="28"/>
        </w:rPr>
        <w:t>Донецкой Народной Республики,</w:t>
      </w:r>
      <w:r>
        <w:rPr>
          <w:sz w:val="28"/>
          <w:szCs w:val="28"/>
        </w:rPr>
        <w:t xml:space="preserve"> Луганской Народной Республики</w:t>
      </w:r>
      <w:r>
        <w:rPr>
          <w:sz w:val="28"/>
          <w:szCs w:val="28"/>
        </w:rPr>
        <w:t xml:space="preserve"> (далее соответственно – командированные лица, служебные командировки), денежное содержание (заработная плата) выплачивается в двойном размере;</w:t>
      </w:r>
    </w:p>
    <w:p w:rsidR="00A16087" w:rsidRDefault="00A16087" w:rsidP="00A16087">
      <w:pPr>
        <w:widowControl w:val="0"/>
        <w:tabs>
          <w:tab w:val="left" w:pos="851"/>
        </w:tabs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При направлении командированных лиц в служебные </w:t>
      </w:r>
      <w:r w:rsidR="004B740F">
        <w:rPr>
          <w:sz w:val="28"/>
          <w:szCs w:val="28"/>
        </w:rPr>
        <w:t>командировки выплаты, предусмотренные нормативными правовым</w:t>
      </w:r>
      <w:r w:rsidR="00FD2829">
        <w:rPr>
          <w:sz w:val="28"/>
          <w:szCs w:val="28"/>
        </w:rPr>
        <w:t>и актами Российской Федерации, Р</w:t>
      </w:r>
      <w:r w:rsidR="004B740F">
        <w:rPr>
          <w:sz w:val="28"/>
          <w:szCs w:val="28"/>
        </w:rPr>
        <w:t>остовской области и Морозовского района, устанавливаются и осуществляются в рублях.</w:t>
      </w:r>
    </w:p>
    <w:p w:rsidR="004B740F" w:rsidRDefault="004B740F" w:rsidP="00A16087">
      <w:pPr>
        <w:widowControl w:val="0"/>
        <w:tabs>
          <w:tab w:val="left" w:pos="851"/>
        </w:tabs>
        <w:autoSpaceDE w:val="0"/>
        <w:autoSpaceDN w:val="0"/>
        <w:adjustRightInd w:val="0"/>
        <w:ind w:left="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Главному специалисту по ведению бухгалтерского учета </w:t>
      </w:r>
      <w:r w:rsidR="00FD2829">
        <w:rPr>
          <w:bCs/>
          <w:sz w:val="28"/>
          <w:szCs w:val="28"/>
        </w:rPr>
        <w:t xml:space="preserve">Администрации Широко-Атамановского сельского поселения </w:t>
      </w:r>
      <w:proofErr w:type="spellStart"/>
      <w:r>
        <w:rPr>
          <w:bCs/>
          <w:sz w:val="28"/>
          <w:szCs w:val="28"/>
        </w:rPr>
        <w:t>Тихоновской</w:t>
      </w:r>
      <w:proofErr w:type="spellEnd"/>
      <w:r>
        <w:rPr>
          <w:bCs/>
          <w:sz w:val="28"/>
          <w:szCs w:val="28"/>
        </w:rPr>
        <w:t xml:space="preserve"> Н.В.</w:t>
      </w:r>
      <w:r w:rsidR="00FD2829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</w:p>
    <w:p w:rsidR="004B740F" w:rsidRDefault="00E4629A" w:rsidP="00A16087">
      <w:pPr>
        <w:widowControl w:val="0"/>
        <w:tabs>
          <w:tab w:val="left" w:pos="851"/>
        </w:tabs>
        <w:autoSpaceDE w:val="0"/>
        <w:autoSpaceDN w:val="0"/>
        <w:adjustRightInd w:val="0"/>
        <w:ind w:left="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 П</w:t>
      </w:r>
      <w:r w:rsidR="004B740F">
        <w:rPr>
          <w:bCs/>
          <w:sz w:val="28"/>
          <w:szCs w:val="28"/>
        </w:rPr>
        <w:t>редусмотреть возмещение командированным лицам</w:t>
      </w:r>
      <w:r>
        <w:rPr>
          <w:bCs/>
          <w:sz w:val="28"/>
          <w:szCs w:val="28"/>
        </w:rPr>
        <w:t xml:space="preserve"> при направлении в служебные командировки дополнительных расходов, связанных с проживанием вне постоянного места жительства (суточных), в размере 8480 рублей.</w:t>
      </w:r>
    </w:p>
    <w:p w:rsidR="00E4629A" w:rsidRDefault="00E4629A" w:rsidP="00A16087">
      <w:pPr>
        <w:widowControl w:val="0"/>
        <w:tabs>
          <w:tab w:val="left" w:pos="851"/>
        </w:tabs>
        <w:autoSpaceDE w:val="0"/>
        <w:autoSpaceDN w:val="0"/>
        <w:adjustRightInd w:val="0"/>
        <w:ind w:left="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 Работнику, выехавшему в служебную командировку</w:t>
      </w:r>
      <w:r w:rsidR="005037B7">
        <w:rPr>
          <w:bCs/>
          <w:sz w:val="28"/>
          <w:szCs w:val="28"/>
        </w:rPr>
        <w:t xml:space="preserve"> на территорию иностранного государства и возвратившемуся на территорию Российской Федерации в тот же день, суточные в иностранной валюте или рублях выплачиваются в размере 50% суточных, установленных настоящим постановлением.</w:t>
      </w:r>
    </w:p>
    <w:p w:rsidR="00FD2829" w:rsidRPr="006C0C69" w:rsidRDefault="005037B7" w:rsidP="00FD2829">
      <w:pPr>
        <w:widowControl w:val="0"/>
        <w:tabs>
          <w:tab w:val="left" w:pos="851"/>
        </w:tabs>
        <w:autoSpaceDE w:val="0"/>
        <w:autoSpaceDN w:val="0"/>
        <w:adjustRightInd w:val="0"/>
        <w:ind w:left="284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2.3. В случае если работник, направляемый в служебную командировку на территорию иностранного государства, в период служебной командировки обеспечивается иностранной валютой или рублями на личные расходы за сче</w:t>
      </w:r>
      <w:r w:rsidR="002A2E96">
        <w:rPr>
          <w:bCs/>
          <w:sz w:val="28"/>
          <w:szCs w:val="28"/>
        </w:rPr>
        <w:t>т принимающей стороны, направля</w:t>
      </w:r>
      <w:r>
        <w:rPr>
          <w:bCs/>
          <w:sz w:val="28"/>
          <w:szCs w:val="28"/>
        </w:rPr>
        <w:t xml:space="preserve">ющая сторона выплату суточных в иностранной валюте или в рублях не производит. Если принимающая сторона не выплачивает указанному работнику иностранную валюту или рубли на личные расходы, но предоставляет ему за свой счет питание, направляющая сторона выплачивает ему суточные в иностранной валюте или в рублях в размере 30 % суточных (включая надбавки), установленных настоящим </w:t>
      </w:r>
      <w:r w:rsidR="00FF7068">
        <w:rPr>
          <w:bCs/>
          <w:sz w:val="28"/>
          <w:szCs w:val="28"/>
        </w:rPr>
        <w:t>постановлением</w:t>
      </w:r>
      <w:r>
        <w:rPr>
          <w:bCs/>
          <w:sz w:val="28"/>
          <w:szCs w:val="28"/>
        </w:rPr>
        <w:t>.</w:t>
      </w:r>
    </w:p>
    <w:p w:rsidR="00FD2829" w:rsidRDefault="00B231A0" w:rsidP="00A16087">
      <w:pPr>
        <w:widowControl w:val="0"/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  <w:r w:rsidRPr="004D0EE2">
        <w:rPr>
          <w:sz w:val="28"/>
          <w:szCs w:val="28"/>
        </w:rPr>
        <w:t xml:space="preserve">3. </w:t>
      </w:r>
      <w:r w:rsidR="00FD2829">
        <w:rPr>
          <w:sz w:val="28"/>
          <w:szCs w:val="28"/>
        </w:rPr>
        <w:t>Обеспечить установление для работников организаций и учреждений, подведомственных муниципальным органам Мор</w:t>
      </w:r>
      <w:bookmarkStart w:id="0" w:name="_GoBack"/>
      <w:bookmarkEnd w:id="0"/>
      <w:r w:rsidR="00FD2829">
        <w:rPr>
          <w:sz w:val="28"/>
          <w:szCs w:val="28"/>
        </w:rPr>
        <w:t xml:space="preserve">озовского района, принимающих непосредственное участие в выполнении работ (оказании услуг) по обеспечению жизнедеятельности населения и (или) восстановлению объектов инфраструктуры на территории </w:t>
      </w:r>
      <w:r w:rsidR="00FD2829">
        <w:rPr>
          <w:sz w:val="28"/>
          <w:szCs w:val="28"/>
        </w:rPr>
        <w:t>Донецкой Народной Республики и Луганской Народной Республики</w:t>
      </w:r>
      <w:r w:rsidR="00FD2829">
        <w:rPr>
          <w:sz w:val="28"/>
          <w:szCs w:val="28"/>
        </w:rPr>
        <w:t>, условий командирования, аналогичных условий, предусмотренных настоящим постановлением.</w:t>
      </w:r>
    </w:p>
    <w:p w:rsidR="00B231A0" w:rsidRPr="004D0EE2" w:rsidRDefault="00B231A0" w:rsidP="00A16087">
      <w:pPr>
        <w:widowControl w:val="0"/>
        <w:autoSpaceDE w:val="0"/>
        <w:autoSpaceDN w:val="0"/>
        <w:adjustRightInd w:val="0"/>
        <w:ind w:left="284" w:firstLine="567"/>
        <w:jc w:val="both"/>
        <w:rPr>
          <w:sz w:val="28"/>
          <w:szCs w:val="28"/>
        </w:rPr>
      </w:pPr>
      <w:r w:rsidRPr="004D0EE2">
        <w:rPr>
          <w:sz w:val="28"/>
          <w:szCs w:val="28"/>
        </w:rPr>
        <w:t xml:space="preserve">4. Контроль за исполнением настоящего постановления </w:t>
      </w:r>
      <w:r w:rsidR="006C0C69">
        <w:rPr>
          <w:sz w:val="28"/>
          <w:szCs w:val="28"/>
        </w:rPr>
        <w:t>оставляю за собой.</w:t>
      </w:r>
    </w:p>
    <w:p w:rsidR="00B231A0" w:rsidRPr="004D0EE2" w:rsidRDefault="00B231A0" w:rsidP="00A16087">
      <w:pPr>
        <w:widowControl w:val="0"/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</w:pPr>
    </w:p>
    <w:p w:rsidR="002E3D96" w:rsidRPr="004D0EE2" w:rsidRDefault="002E3D96" w:rsidP="00A16087">
      <w:pPr>
        <w:widowControl w:val="0"/>
        <w:autoSpaceDE w:val="0"/>
        <w:autoSpaceDN w:val="0"/>
        <w:adjustRightInd w:val="0"/>
        <w:ind w:left="284"/>
        <w:rPr>
          <w:sz w:val="28"/>
          <w:szCs w:val="28"/>
        </w:rPr>
      </w:pPr>
    </w:p>
    <w:p w:rsidR="00B231A0" w:rsidRPr="004D0EE2" w:rsidRDefault="00B231A0" w:rsidP="00A16087">
      <w:pPr>
        <w:widowControl w:val="0"/>
        <w:autoSpaceDE w:val="0"/>
        <w:autoSpaceDN w:val="0"/>
        <w:adjustRightInd w:val="0"/>
        <w:ind w:left="284" w:firstLine="709"/>
        <w:jc w:val="right"/>
        <w:rPr>
          <w:sz w:val="28"/>
          <w:szCs w:val="28"/>
        </w:rPr>
      </w:pPr>
    </w:p>
    <w:p w:rsidR="0077121D" w:rsidRPr="00847171" w:rsidRDefault="0077121D" w:rsidP="00A16087">
      <w:pPr>
        <w:tabs>
          <w:tab w:val="left" w:pos="0"/>
        </w:tabs>
        <w:autoSpaceDE w:val="0"/>
        <w:ind w:left="284"/>
        <w:jc w:val="both"/>
        <w:rPr>
          <w:bCs/>
          <w:color w:val="000000"/>
          <w:sz w:val="28"/>
          <w:szCs w:val="28"/>
        </w:rPr>
      </w:pPr>
      <w:r w:rsidRPr="00847171">
        <w:rPr>
          <w:bCs/>
          <w:color w:val="000000"/>
          <w:sz w:val="28"/>
          <w:szCs w:val="28"/>
        </w:rPr>
        <w:t>Глава Администрации Широко-</w:t>
      </w:r>
    </w:p>
    <w:p w:rsidR="0077121D" w:rsidRDefault="0077121D" w:rsidP="00A16087">
      <w:pPr>
        <w:tabs>
          <w:tab w:val="left" w:pos="0"/>
        </w:tabs>
        <w:autoSpaceDE w:val="0"/>
        <w:ind w:left="284"/>
        <w:jc w:val="both"/>
        <w:rPr>
          <w:color w:val="333333"/>
          <w:sz w:val="28"/>
          <w:szCs w:val="28"/>
        </w:rPr>
      </w:pPr>
      <w:r w:rsidRPr="00847171">
        <w:rPr>
          <w:bCs/>
          <w:color w:val="000000"/>
          <w:sz w:val="28"/>
          <w:szCs w:val="28"/>
        </w:rPr>
        <w:t>Атамановского сельского поселения                                                С.В.</w:t>
      </w:r>
      <w:r w:rsidR="00FD2829">
        <w:rPr>
          <w:bCs/>
          <w:color w:val="000000"/>
          <w:sz w:val="28"/>
          <w:szCs w:val="28"/>
        </w:rPr>
        <w:t xml:space="preserve"> </w:t>
      </w:r>
      <w:proofErr w:type="spellStart"/>
      <w:r w:rsidRPr="00847171">
        <w:rPr>
          <w:bCs/>
          <w:color w:val="000000"/>
          <w:sz w:val="28"/>
          <w:szCs w:val="28"/>
        </w:rPr>
        <w:t>Савилов</w:t>
      </w:r>
      <w:proofErr w:type="spellEnd"/>
    </w:p>
    <w:p w:rsidR="002E3D96" w:rsidRDefault="002E3D96" w:rsidP="00A16087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2E3D96" w:rsidRDefault="002E3D96" w:rsidP="00A16087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2E3D96" w:rsidRDefault="002E3D96" w:rsidP="00A16087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2E3D96" w:rsidRPr="006C0C69" w:rsidRDefault="002E3D96" w:rsidP="00A16087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B231A0" w:rsidRPr="004D0EE2" w:rsidRDefault="00B231A0" w:rsidP="00A16087">
      <w:pPr>
        <w:widowControl w:val="0"/>
        <w:autoSpaceDE w:val="0"/>
        <w:autoSpaceDN w:val="0"/>
        <w:adjustRightInd w:val="0"/>
        <w:ind w:left="284"/>
        <w:jc w:val="right"/>
        <w:outlineLvl w:val="0"/>
      </w:pPr>
    </w:p>
    <w:sectPr w:rsidR="00B231A0" w:rsidRPr="004D0EE2" w:rsidSect="00FD2829">
      <w:headerReference w:type="default" r:id="rId8"/>
      <w:footerReference w:type="default" r:id="rId9"/>
      <w:pgSz w:w="11906" w:h="16838"/>
      <w:pgMar w:top="851" w:right="567" w:bottom="851" w:left="85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22A" w:rsidRDefault="000B222A" w:rsidP="00573E07">
      <w:r>
        <w:separator/>
      </w:r>
    </w:p>
  </w:endnote>
  <w:endnote w:type="continuationSeparator" w:id="0">
    <w:p w:rsidR="000B222A" w:rsidRDefault="000B222A" w:rsidP="0057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517309"/>
      <w:docPartObj>
        <w:docPartGallery w:val="Page Numbers (Bottom of Page)"/>
        <w:docPartUnique/>
      </w:docPartObj>
    </w:sdtPr>
    <w:sdtEndPr/>
    <w:sdtContent>
      <w:p w:rsidR="00565C7E" w:rsidRDefault="00565C7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759">
          <w:rPr>
            <w:noProof/>
          </w:rPr>
          <w:t>2</w:t>
        </w:r>
        <w:r>
          <w:fldChar w:fldCharType="end"/>
        </w:r>
      </w:p>
    </w:sdtContent>
  </w:sdt>
  <w:p w:rsidR="00565C7E" w:rsidRDefault="00565C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22A" w:rsidRDefault="000B222A" w:rsidP="00573E07">
      <w:r>
        <w:separator/>
      </w:r>
    </w:p>
  </w:footnote>
  <w:footnote w:type="continuationSeparator" w:id="0">
    <w:p w:rsidR="000B222A" w:rsidRDefault="000B222A" w:rsidP="00573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1A0" w:rsidRPr="00C56D95" w:rsidRDefault="00B231A0" w:rsidP="00424F8B">
    <w:pPr>
      <w:pStyle w:val="a5"/>
    </w:pPr>
    <w:r w:rsidRPr="00C56D9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082F27"/>
    <w:multiLevelType w:val="hybridMultilevel"/>
    <w:tmpl w:val="10B8A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2B5"/>
    <w:rsid w:val="0004113B"/>
    <w:rsid w:val="000B222A"/>
    <w:rsid w:val="000B39F2"/>
    <w:rsid w:val="00160ACA"/>
    <w:rsid w:val="0017135E"/>
    <w:rsid w:val="00176575"/>
    <w:rsid w:val="00183886"/>
    <w:rsid w:val="001942F4"/>
    <w:rsid w:val="00273DCC"/>
    <w:rsid w:val="0028775D"/>
    <w:rsid w:val="002A2E96"/>
    <w:rsid w:val="002B50F5"/>
    <w:rsid w:val="002E3D96"/>
    <w:rsid w:val="002F53D1"/>
    <w:rsid w:val="003C1E6D"/>
    <w:rsid w:val="003D5987"/>
    <w:rsid w:val="0042548B"/>
    <w:rsid w:val="00446BB0"/>
    <w:rsid w:val="00486472"/>
    <w:rsid w:val="004B740F"/>
    <w:rsid w:val="005037B7"/>
    <w:rsid w:val="00530535"/>
    <w:rsid w:val="00565C7E"/>
    <w:rsid w:val="00573E07"/>
    <w:rsid w:val="005808E4"/>
    <w:rsid w:val="00585759"/>
    <w:rsid w:val="00593888"/>
    <w:rsid w:val="005B2B89"/>
    <w:rsid w:val="006358AC"/>
    <w:rsid w:val="0065653F"/>
    <w:rsid w:val="00664372"/>
    <w:rsid w:val="00685B2E"/>
    <w:rsid w:val="006B5F88"/>
    <w:rsid w:val="006C0C69"/>
    <w:rsid w:val="006C2553"/>
    <w:rsid w:val="00717C9B"/>
    <w:rsid w:val="0077121D"/>
    <w:rsid w:val="007C76B6"/>
    <w:rsid w:val="007F3EC6"/>
    <w:rsid w:val="00817EF2"/>
    <w:rsid w:val="008E3A97"/>
    <w:rsid w:val="008F2958"/>
    <w:rsid w:val="00A16087"/>
    <w:rsid w:val="00A20984"/>
    <w:rsid w:val="00A911BC"/>
    <w:rsid w:val="00AC5E60"/>
    <w:rsid w:val="00AE3C42"/>
    <w:rsid w:val="00AF72BF"/>
    <w:rsid w:val="00B00CF0"/>
    <w:rsid w:val="00B03EC6"/>
    <w:rsid w:val="00B041EE"/>
    <w:rsid w:val="00B051EC"/>
    <w:rsid w:val="00B231A0"/>
    <w:rsid w:val="00B23377"/>
    <w:rsid w:val="00BA27C5"/>
    <w:rsid w:val="00BA5779"/>
    <w:rsid w:val="00BB5F1D"/>
    <w:rsid w:val="00C9031A"/>
    <w:rsid w:val="00CA59D7"/>
    <w:rsid w:val="00CC71DB"/>
    <w:rsid w:val="00D402B5"/>
    <w:rsid w:val="00D63CFC"/>
    <w:rsid w:val="00D80699"/>
    <w:rsid w:val="00DA0EF7"/>
    <w:rsid w:val="00DF32B4"/>
    <w:rsid w:val="00E1685A"/>
    <w:rsid w:val="00E4629A"/>
    <w:rsid w:val="00E52CD3"/>
    <w:rsid w:val="00E606D2"/>
    <w:rsid w:val="00E6223C"/>
    <w:rsid w:val="00E73801"/>
    <w:rsid w:val="00E812AA"/>
    <w:rsid w:val="00E8586C"/>
    <w:rsid w:val="00EC7069"/>
    <w:rsid w:val="00F46FD6"/>
    <w:rsid w:val="00F50DEB"/>
    <w:rsid w:val="00F96B69"/>
    <w:rsid w:val="00FA60B3"/>
    <w:rsid w:val="00FD2829"/>
    <w:rsid w:val="00FF7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B557A-43DC-450E-A7F0-8F98D61C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1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573E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573E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3E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73E0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3E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a"/>
    <w:rsid w:val="00B231A0"/>
  </w:style>
  <w:style w:type="character" w:customStyle="1" w:styleId="aa">
    <w:name w:val="Текст сноски Знак"/>
    <w:basedOn w:val="a0"/>
    <w:link w:val="a9"/>
    <w:rsid w:val="00B231A0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B231A0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2F53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53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37464-FFF4-412B-88B8-78A166DC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14</cp:revision>
  <cp:lastPrinted>2022-09-16T06:32:00Z</cp:lastPrinted>
  <dcterms:created xsi:type="dcterms:W3CDTF">2022-03-23T08:48:00Z</dcterms:created>
  <dcterms:modified xsi:type="dcterms:W3CDTF">2022-09-16T06:34:00Z</dcterms:modified>
</cp:coreProperties>
</file>