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27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381C27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381C27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381C27" w:rsidRPr="004012E1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381C27" w:rsidRPr="006631D2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381C27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381C27" w:rsidRPr="00C95D76" w:rsidRDefault="00381C27" w:rsidP="00381C2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381C27" w:rsidRPr="00C95D76" w:rsidRDefault="00381C27" w:rsidP="00381C2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381C27" w:rsidRPr="00C95D76" w:rsidRDefault="00381C27" w:rsidP="00381C2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381C27" w:rsidRPr="00C95D76" w:rsidRDefault="00381C27" w:rsidP="00381C2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381C27" w:rsidRPr="00C95D76" w:rsidRDefault="00381C27" w:rsidP="00381C2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381C27" w:rsidRPr="0096587D" w:rsidRDefault="00381C27" w:rsidP="00381C2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</w:t>
      </w:r>
      <w:r>
        <w:rPr>
          <w:rFonts w:ascii="Times New Roman CYR" w:hAnsi="Times New Roman CYR"/>
          <w:sz w:val="28"/>
          <w:szCs w:val="28"/>
        </w:rPr>
        <w:t xml:space="preserve">1.08.2022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26.1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381C27" w:rsidRDefault="00381C27" w:rsidP="00381C27">
      <w:pPr>
        <w:pStyle w:val="a3"/>
        <w:rPr>
          <w:b/>
          <w:szCs w:val="28"/>
        </w:rPr>
      </w:pPr>
    </w:p>
    <w:p w:rsidR="00381C27" w:rsidRDefault="00381C27" w:rsidP="00381C27">
      <w:pPr>
        <w:pStyle w:val="a3"/>
        <w:rPr>
          <w:b/>
          <w:szCs w:val="28"/>
        </w:rPr>
      </w:pPr>
    </w:p>
    <w:p w:rsidR="00381C27" w:rsidRDefault="00381C27" w:rsidP="00381C2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381C27" w:rsidRDefault="00381C27" w:rsidP="00381C27">
      <w:pPr>
        <w:rPr>
          <w:sz w:val="28"/>
          <w:szCs w:val="28"/>
        </w:rPr>
      </w:pPr>
      <w:r>
        <w:rPr>
          <w:sz w:val="28"/>
          <w:szCs w:val="28"/>
        </w:rPr>
        <w:t>участку в х. Троицкий</w:t>
      </w:r>
    </w:p>
    <w:p w:rsidR="00381C27" w:rsidRDefault="00381C27" w:rsidP="00381C27">
      <w:pPr>
        <w:rPr>
          <w:sz w:val="28"/>
          <w:szCs w:val="28"/>
        </w:rPr>
      </w:pPr>
    </w:p>
    <w:p w:rsidR="00381C27" w:rsidRDefault="00381C27" w:rsidP="00381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381C27" w:rsidRDefault="00381C27" w:rsidP="00381C27">
      <w:pPr>
        <w:rPr>
          <w:sz w:val="28"/>
          <w:szCs w:val="28"/>
        </w:rPr>
      </w:pPr>
    </w:p>
    <w:p w:rsidR="00381C27" w:rsidRDefault="00381C27" w:rsidP="00381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81C27" w:rsidRDefault="00381C27" w:rsidP="00381C27">
      <w:pPr>
        <w:jc w:val="center"/>
        <w:rPr>
          <w:sz w:val="28"/>
          <w:szCs w:val="28"/>
        </w:rPr>
      </w:pPr>
    </w:p>
    <w:p w:rsidR="00381C27" w:rsidRDefault="00381C27" w:rsidP="00381C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Троицкий ориентировочной площадью </w:t>
      </w:r>
      <w:r>
        <w:rPr>
          <w:sz w:val="28"/>
          <w:szCs w:val="28"/>
        </w:rPr>
        <w:t>27712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</w:t>
      </w:r>
      <w:r>
        <w:rPr>
          <w:sz w:val="28"/>
          <w:szCs w:val="28"/>
        </w:rPr>
        <w:t>сенокошения, выпаса сельскохозяйственных животных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в 20 метрах от х. Троицкий, 6;</w:t>
      </w:r>
    </w:p>
    <w:p w:rsidR="00381C27" w:rsidRDefault="00381C27" w:rsidP="00381C2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Троицкий ориентировочной площадью </w:t>
      </w:r>
      <w:r>
        <w:rPr>
          <w:sz w:val="28"/>
          <w:szCs w:val="28"/>
        </w:rPr>
        <w:t>60888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сенокошения, выпаса сельскохозяйственных животных: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в 1</w:t>
      </w:r>
      <w:r>
        <w:rPr>
          <w:sz w:val="28"/>
          <w:szCs w:val="28"/>
        </w:rPr>
        <w:t>0 метрах от х. Троицкий</w:t>
      </w:r>
      <w:r>
        <w:rPr>
          <w:sz w:val="28"/>
          <w:szCs w:val="28"/>
        </w:rPr>
        <w:t>, 2</w:t>
      </w:r>
      <w:r>
        <w:rPr>
          <w:sz w:val="28"/>
          <w:szCs w:val="28"/>
        </w:rPr>
        <w:t>;</w:t>
      </w:r>
    </w:p>
    <w:p w:rsidR="00381C27" w:rsidRPr="00E43268" w:rsidRDefault="00381C27" w:rsidP="00E4326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Троицкий ориентировочной площадью </w:t>
      </w:r>
      <w:r>
        <w:rPr>
          <w:sz w:val="28"/>
          <w:szCs w:val="28"/>
        </w:rPr>
        <w:t>9600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</w:t>
      </w:r>
      <w:r>
        <w:rPr>
          <w:sz w:val="28"/>
          <w:szCs w:val="28"/>
        </w:rPr>
        <w:t>ведения личного подсобного хозяйства</w:t>
      </w:r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район, х. Троицкий</w:t>
      </w:r>
      <w:r w:rsidR="00E43268">
        <w:rPr>
          <w:sz w:val="28"/>
          <w:szCs w:val="28"/>
        </w:rPr>
        <w:t>, 5А</w:t>
      </w:r>
      <w:r>
        <w:rPr>
          <w:sz w:val="28"/>
          <w:szCs w:val="28"/>
        </w:rPr>
        <w:t>;</w:t>
      </w:r>
    </w:p>
    <w:p w:rsidR="00381C27" w:rsidRPr="00BD475B" w:rsidRDefault="00381C27" w:rsidP="00381C2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381C27" w:rsidRPr="00E43268" w:rsidRDefault="00381C27" w:rsidP="00381C27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81C27" w:rsidRDefault="00381C27" w:rsidP="00381C27">
      <w:pPr>
        <w:jc w:val="both"/>
        <w:rPr>
          <w:sz w:val="28"/>
          <w:szCs w:val="28"/>
        </w:rPr>
      </w:pPr>
    </w:p>
    <w:p w:rsidR="00381C27" w:rsidRDefault="00381C27" w:rsidP="00381C2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81C27" w:rsidRDefault="00381C27" w:rsidP="00381C2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381C27" w:rsidRPr="00E43268" w:rsidRDefault="00381C27" w:rsidP="00E4326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</w:t>
      </w:r>
      <w:r w:rsidR="00E43268">
        <w:rPr>
          <w:sz w:val="28"/>
          <w:szCs w:val="28"/>
        </w:rPr>
        <w:t xml:space="preserve">                   С. В. </w:t>
      </w:r>
      <w:proofErr w:type="spellStart"/>
      <w:r w:rsidR="00E43268"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p w:rsidR="00C32F7D" w:rsidRDefault="00C32F7D"/>
    <w:sectPr w:rsidR="00C32F7D" w:rsidSect="00E432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27"/>
    <w:rsid w:val="00381C27"/>
    <w:rsid w:val="00C32F7D"/>
    <w:rsid w:val="00E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42D09-7418-45CD-8F9F-7E7B580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2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C2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81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8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2022-08-29T12:16:00Z</dcterms:created>
  <dcterms:modified xsi:type="dcterms:W3CDTF">2022-08-29T12:31:00Z</dcterms:modified>
</cp:coreProperties>
</file>