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08" w:rsidRPr="00B86ADC" w:rsidRDefault="00280B08" w:rsidP="0028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155FD" w:rsidRDefault="006155FD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FD" w:rsidRPr="006155FD" w:rsidRDefault="006155FD" w:rsidP="006155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>Морозовский район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>муниципальное образование «Широко-</w:t>
      </w:r>
      <w:proofErr w:type="spellStart"/>
      <w:r w:rsidRPr="00B86ADC">
        <w:rPr>
          <w:rFonts w:ascii="Times New Roman" w:hAnsi="Times New Roman" w:cs="Times New Roman"/>
          <w:b/>
          <w:sz w:val="24"/>
          <w:szCs w:val="24"/>
        </w:rPr>
        <w:t>Атамановское</w:t>
      </w:r>
      <w:proofErr w:type="spellEnd"/>
      <w:r w:rsidRPr="00B86AD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86ADC" w:rsidRPr="00B86ADC" w:rsidRDefault="00B86ADC" w:rsidP="00B86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ADC">
        <w:rPr>
          <w:rFonts w:ascii="Times New Roman" w:hAnsi="Times New Roman" w:cs="Times New Roman"/>
          <w:b/>
          <w:sz w:val="24"/>
          <w:szCs w:val="24"/>
        </w:rPr>
        <w:t>ШИРОКО-АТАМАНОВСКОГО СЕЛЬСКОГО ПОСЕЛЕНИЯ</w:t>
      </w:r>
    </w:p>
    <w:p w:rsidR="00280B08" w:rsidRPr="00B86ADC" w:rsidRDefault="00280B08" w:rsidP="0028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B08" w:rsidRPr="00B86ADC" w:rsidRDefault="00280B08" w:rsidP="00280B08">
      <w:pPr>
        <w:keepNext/>
        <w:widowControl w:val="0"/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</w:t>
      </w:r>
    </w:p>
    <w:p w:rsidR="00280B08" w:rsidRPr="00B86ADC" w:rsidRDefault="00280B08" w:rsidP="0028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08" w:rsidRPr="00B86ADC" w:rsidRDefault="00E15FDF" w:rsidP="00697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03.03.</w:t>
      </w:r>
      <w:r w:rsid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280B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  <w:r w:rsidR="006976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58F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976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80B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80B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76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0B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457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6519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58F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0B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280B08" w:rsidRPr="00B86ADC" w:rsidRDefault="00280B08" w:rsidP="0028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08" w:rsidRPr="00B86ADC" w:rsidRDefault="00B86ADC" w:rsidP="0028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Х.Широко-Атамановский</w:t>
      </w:r>
    </w:p>
    <w:p w:rsidR="00663420" w:rsidRPr="00B86ADC" w:rsidRDefault="00663420" w:rsidP="00663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663420" w:rsidRPr="00B86ADC" w:rsidTr="006976D8">
        <w:tc>
          <w:tcPr>
            <w:tcW w:w="4928" w:type="dxa"/>
          </w:tcPr>
          <w:p w:rsidR="00663420" w:rsidRPr="00B86ADC" w:rsidRDefault="00FA27AF" w:rsidP="00B86AD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86AD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CB4883" w:rsidRPr="00B86ADC">
              <w:rPr>
                <w:sz w:val="24"/>
                <w:szCs w:val="24"/>
              </w:rPr>
              <w:t>Широко-Атамановского</w:t>
            </w:r>
            <w:r w:rsidRPr="00B86ADC">
              <w:rPr>
                <w:sz w:val="24"/>
                <w:szCs w:val="24"/>
              </w:rPr>
              <w:t xml:space="preserve"> </w:t>
            </w:r>
            <w:r w:rsidR="00B86ADC" w:rsidRPr="00B86ADC">
              <w:rPr>
                <w:sz w:val="24"/>
                <w:szCs w:val="24"/>
              </w:rPr>
              <w:t>сельского</w:t>
            </w:r>
            <w:r w:rsidRPr="00B86ADC">
              <w:rPr>
                <w:sz w:val="24"/>
                <w:szCs w:val="24"/>
              </w:rPr>
              <w:t xml:space="preserve"> поселения от </w:t>
            </w:r>
            <w:r w:rsidR="00B86ADC">
              <w:rPr>
                <w:sz w:val="24"/>
                <w:szCs w:val="24"/>
              </w:rPr>
              <w:t>27.02.2013 г. № 19</w:t>
            </w:r>
          </w:p>
        </w:tc>
        <w:tc>
          <w:tcPr>
            <w:tcW w:w="4643" w:type="dxa"/>
          </w:tcPr>
          <w:p w:rsidR="00663420" w:rsidRPr="00B86ADC" w:rsidRDefault="00663420" w:rsidP="00663420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663420" w:rsidRPr="00B86ADC" w:rsidRDefault="00663420" w:rsidP="006634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3420" w:rsidRPr="00B86ADC" w:rsidRDefault="00663420" w:rsidP="00663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="00FA27AF" w:rsidRPr="00B86ADC">
        <w:rPr>
          <w:rFonts w:ascii="Times New Roman" w:hAnsi="Times New Roman"/>
          <w:sz w:val="24"/>
          <w:szCs w:val="24"/>
          <w:lang w:eastAsia="ru-RU"/>
        </w:rPr>
        <w:t>В целях приведения нормативных актов в соответствии с действующим законодательством 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регулирования порядка предоставления муниципальной услуги, 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19.05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.2011 г. № </w:t>
      </w:r>
      <w:r w:rsid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663420" w:rsidRPr="00B86ADC" w:rsidRDefault="00663420" w:rsidP="00663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3420" w:rsidRPr="00B86ADC" w:rsidRDefault="00663420" w:rsidP="00663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63420" w:rsidRPr="00B86ADC" w:rsidRDefault="00663420" w:rsidP="00663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20" w:rsidRPr="00B86ADC" w:rsidRDefault="00663420" w:rsidP="00AB7F6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FA27AF" w:rsidRPr="00B86ADC">
        <w:rPr>
          <w:rFonts w:ascii="Times New Roman" w:hAnsi="Times New Roman" w:cs="Times New Roman"/>
          <w:sz w:val="24"/>
          <w:szCs w:val="24"/>
          <w:lang w:eastAsia="ru-RU"/>
        </w:rPr>
        <w:t>Внести изменения</w:t>
      </w:r>
      <w:r w:rsidR="00FA27AF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r w:rsidR="00FA27AF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="00FA27AF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27.02.2013 г. №19</w:t>
      </w:r>
      <w:r w:rsidR="00FA27AF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A27AF" w:rsidRPr="00B86AD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 w:rsidR="00CB4883" w:rsidRPr="00B86ADC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="00FA27AF" w:rsidRPr="00B86ADC">
        <w:rPr>
          <w:rFonts w:ascii="Times New Roman" w:hAnsi="Times New Roman" w:cs="Times New Roman"/>
          <w:sz w:val="24"/>
          <w:szCs w:val="24"/>
        </w:rPr>
        <w:t xml:space="preserve"> </w:t>
      </w:r>
      <w:r w:rsidR="00B86ADC" w:rsidRPr="00B86ADC">
        <w:rPr>
          <w:rFonts w:ascii="Times New Roman" w:hAnsi="Times New Roman" w:cs="Times New Roman"/>
          <w:sz w:val="24"/>
          <w:szCs w:val="24"/>
        </w:rPr>
        <w:t>сельского</w:t>
      </w:r>
      <w:r w:rsidR="00FA27AF" w:rsidRPr="00B86ADC">
        <w:rPr>
          <w:rFonts w:ascii="Times New Roman" w:hAnsi="Times New Roman" w:cs="Times New Roman"/>
          <w:sz w:val="24"/>
          <w:szCs w:val="24"/>
        </w:rPr>
        <w:t xml:space="preserve"> поселения  муниципальной услуги «</w:t>
      </w:r>
      <w:r w:rsidR="00FA27AF" w:rsidRPr="00B86ADC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Установление и изменение адреса объекта адресации»  </w:t>
      </w:r>
      <w:r w:rsidR="00FA27AF" w:rsidRPr="00B86ADC">
        <w:rPr>
          <w:rFonts w:ascii="Times New Roman" w:hAnsi="Times New Roman" w:cs="Times New Roman"/>
          <w:sz w:val="24"/>
          <w:szCs w:val="24"/>
          <w:lang w:eastAsia="ru-RU"/>
        </w:rPr>
        <w:t>изложив  приложение в новой редакции</w:t>
      </w:r>
      <w:r w:rsidR="00F93DD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A27AF" w:rsidRPr="00B86A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27AF" w:rsidRPr="00B86ADC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FA27AF" w:rsidRPr="00B86A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3420" w:rsidRPr="00B86ADC" w:rsidRDefault="00663420" w:rsidP="00AB7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r w:rsidRPr="00B8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B8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B8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опубликованию и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«Интернет».</w:t>
      </w:r>
    </w:p>
    <w:p w:rsidR="00663420" w:rsidRPr="00B86ADC" w:rsidRDefault="00663420" w:rsidP="00AB7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57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13CFB" w:rsidRPr="00B86ADC" w:rsidRDefault="00913CFB" w:rsidP="00663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20" w:rsidRPr="00B86ADC" w:rsidRDefault="00663420" w:rsidP="00663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20" w:rsidRPr="00B86ADC" w:rsidRDefault="00663420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</w:p>
    <w:p w:rsidR="00663420" w:rsidRDefault="00B86ADC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6342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</w:t>
      </w:r>
      <w:r w:rsidR="00C7672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B57E4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С.В.Савилов</w:t>
      </w:r>
      <w:proofErr w:type="spellEnd"/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41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41" w:rsidRPr="00B86ADC" w:rsidRDefault="00B57E41" w:rsidP="0066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08" w:rsidRPr="00B86ADC" w:rsidRDefault="00C7672D" w:rsidP="00280B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2AE2" w:rsidRPr="00B86ADC" w:rsidRDefault="00392AE2" w:rsidP="00022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6976D8" w:rsidRPr="00B86ADC" w:rsidTr="006976D8">
        <w:tc>
          <w:tcPr>
            <w:tcW w:w="4361" w:type="dxa"/>
          </w:tcPr>
          <w:p w:rsidR="006976D8" w:rsidRPr="00B86ADC" w:rsidRDefault="006976D8" w:rsidP="00022ACC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FA27AF" w:rsidRPr="00B86ADC" w:rsidRDefault="00FA27AF" w:rsidP="00FA27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86ADC">
              <w:rPr>
                <w:sz w:val="24"/>
                <w:szCs w:val="24"/>
              </w:rPr>
              <w:t>Приложение</w:t>
            </w:r>
          </w:p>
          <w:p w:rsidR="00FA27AF" w:rsidRPr="00B86ADC" w:rsidRDefault="00FA27AF" w:rsidP="00FA27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86ADC">
              <w:rPr>
                <w:sz w:val="24"/>
                <w:szCs w:val="24"/>
              </w:rPr>
              <w:t xml:space="preserve">к постановлению Администрации </w:t>
            </w:r>
            <w:r w:rsidR="00CB4883" w:rsidRPr="00B86ADC">
              <w:rPr>
                <w:sz w:val="24"/>
                <w:szCs w:val="24"/>
              </w:rPr>
              <w:t>Широко-Атамановского</w:t>
            </w:r>
            <w:r w:rsidRPr="00B86ADC">
              <w:rPr>
                <w:sz w:val="24"/>
                <w:szCs w:val="24"/>
              </w:rPr>
              <w:t xml:space="preserve"> </w:t>
            </w:r>
            <w:r w:rsidR="00B86ADC" w:rsidRPr="00B86ADC">
              <w:rPr>
                <w:sz w:val="24"/>
                <w:szCs w:val="24"/>
              </w:rPr>
              <w:t>сельского</w:t>
            </w:r>
            <w:r w:rsidRPr="00B86ADC">
              <w:rPr>
                <w:sz w:val="24"/>
                <w:szCs w:val="24"/>
              </w:rPr>
              <w:t xml:space="preserve"> поселения</w:t>
            </w:r>
          </w:p>
          <w:p w:rsidR="00FA27AF" w:rsidRPr="00B86ADC" w:rsidRDefault="002D58F0" w:rsidP="00FA27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86ADC">
              <w:rPr>
                <w:sz w:val="24"/>
                <w:szCs w:val="24"/>
              </w:rPr>
              <w:t xml:space="preserve">  </w:t>
            </w:r>
            <w:r w:rsidR="00FA27AF" w:rsidRPr="00B86ADC">
              <w:rPr>
                <w:sz w:val="24"/>
                <w:szCs w:val="24"/>
              </w:rPr>
              <w:t xml:space="preserve">от  </w:t>
            </w:r>
            <w:r w:rsidR="00E15FDF">
              <w:rPr>
                <w:sz w:val="24"/>
                <w:szCs w:val="24"/>
              </w:rPr>
              <w:t xml:space="preserve">03.03.2016 </w:t>
            </w:r>
            <w:r w:rsidR="00FA27AF" w:rsidRPr="00B86ADC">
              <w:rPr>
                <w:sz w:val="24"/>
                <w:szCs w:val="24"/>
              </w:rPr>
              <w:t xml:space="preserve">г.  №  </w:t>
            </w:r>
            <w:r w:rsidR="00E15FDF">
              <w:rPr>
                <w:sz w:val="24"/>
                <w:szCs w:val="24"/>
              </w:rPr>
              <w:t>24</w:t>
            </w:r>
            <w:bookmarkStart w:id="0" w:name="_GoBack"/>
            <w:bookmarkEnd w:id="0"/>
            <w:r w:rsidR="00FA27AF" w:rsidRPr="00B86ADC">
              <w:rPr>
                <w:sz w:val="24"/>
                <w:szCs w:val="24"/>
              </w:rPr>
              <w:t xml:space="preserve"> </w:t>
            </w:r>
          </w:p>
          <w:p w:rsidR="00FA27AF" w:rsidRPr="00B86ADC" w:rsidRDefault="00FA27AF" w:rsidP="006976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6976D8" w:rsidRPr="00B86ADC" w:rsidRDefault="006976D8" w:rsidP="00F93D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392AE2" w:rsidRPr="00B86ADC" w:rsidRDefault="00392AE2" w:rsidP="00022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АДМИНИСТРАЦИЕЙ </w:t>
      </w:r>
      <w:r w:rsidR="00CB4883"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МУНИЦИПАЛЬНОЙ УСЛУГИ 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13CFB"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И ИЗМЕНЕНИЕ АДРЕСА ОБЪЕКТА АДРЕСАЦИИ</w:t>
      </w:r>
      <w:r w:rsidR="00E15FDA"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DFA" w:rsidRPr="00B86ADC" w:rsidRDefault="00A03DFA" w:rsidP="00A03DFA">
      <w:pPr>
        <w:numPr>
          <w:ilvl w:val="1"/>
          <w:numId w:val="2"/>
        </w:numPr>
        <w:tabs>
          <w:tab w:val="num" w:pos="-72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«</w:t>
      </w:r>
      <w:r w:rsidR="00392AE2" w:rsidRPr="00B86ADC">
        <w:rPr>
          <w:rFonts w:ascii="Times New Roman" w:hAnsi="Times New Roman" w:cs="Times New Roman"/>
          <w:sz w:val="24"/>
          <w:szCs w:val="24"/>
          <w:lang w:eastAsia="ar-SA"/>
        </w:rPr>
        <w:t>Установление и изменение адреса объекта адресации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206BA" w:rsidRPr="00B86ADC" w:rsidRDefault="00862B36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D722C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(далее-Регламент)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2AE2" w:rsidRPr="00B86ADC">
        <w:rPr>
          <w:rFonts w:ascii="Times New Roman" w:hAnsi="Times New Roman" w:cs="Times New Roman"/>
          <w:sz w:val="24"/>
          <w:szCs w:val="24"/>
          <w:lang w:eastAsia="ar-SA"/>
        </w:rPr>
        <w:t>Установление и изменение адреса объекта адресации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78C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порядок, сроки и последовательность действий (административных процедур) </w:t>
      </w:r>
      <w:r w:rsidR="007206BA" w:rsidRPr="00B86ADC">
        <w:rPr>
          <w:rFonts w:ascii="Times New Roman" w:hAnsi="Times New Roman" w:cs="Times New Roman"/>
          <w:sz w:val="24"/>
          <w:szCs w:val="24"/>
        </w:rPr>
        <w:t>при установлении и изменении адреса объекта адресации.</w:t>
      </w:r>
    </w:p>
    <w:p w:rsidR="00A03DFA" w:rsidRPr="00B86ADC" w:rsidRDefault="00B94537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услуги являются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обратившиеся с письменным заявлением, поданным лично или через законного представителя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Наименование муниципального органа, предоставляющего муниципальную услугу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«</w:t>
      </w:r>
      <w:r w:rsidR="001D5451" w:rsidRPr="00B86ADC">
        <w:rPr>
          <w:rFonts w:ascii="Times New Roman" w:hAnsi="Times New Roman" w:cs="Times New Roman"/>
          <w:sz w:val="24"/>
          <w:szCs w:val="24"/>
          <w:lang w:eastAsia="ar-SA"/>
        </w:rPr>
        <w:t>Установление и изменение адреса объекта адресации</w:t>
      </w:r>
      <w:r w:rsidR="00E9390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 исполнительно - распорядительным органом муниципального образования «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</w:t>
      </w:r>
      <w:proofErr w:type="spellStart"/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Атамановское</w:t>
      </w:r>
      <w:proofErr w:type="spell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– Администрацией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услуги -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-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22CD" w:rsidRPr="00B86ADC" w:rsidRDefault="00D722CD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62" w:rsidRPr="00B86ADC" w:rsidRDefault="00E87E62" w:rsidP="00E87E6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Конституция Российской Федерации</w:t>
      </w:r>
    </w:p>
    <w:p w:rsidR="00FA27AF" w:rsidRPr="00B86ADC" w:rsidRDefault="00E87E62" w:rsidP="00F93DD2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кодекс Российской Федерации </w:t>
      </w:r>
    </w:p>
    <w:p w:rsidR="00FA27AF" w:rsidRPr="00B86ADC" w:rsidRDefault="00FA27AF" w:rsidP="00FA2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ADC">
        <w:rPr>
          <w:rFonts w:ascii="Times New Roman" w:hAnsi="Times New Roman"/>
          <w:sz w:val="24"/>
          <w:szCs w:val="24"/>
          <w:lang w:eastAsia="ru-RU"/>
        </w:rPr>
        <w:t>Федеральный закон от 24.11.1995 №181-ФЗ «О социальной защите инвалидов в Российской Федерации».</w:t>
      </w:r>
    </w:p>
    <w:p w:rsidR="00E87E62" w:rsidRPr="00B86ADC" w:rsidRDefault="00E87E62" w:rsidP="00E87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местного самоуправления в Российской Федерации»</w:t>
      </w:r>
    </w:p>
    <w:p w:rsidR="00FA27AF" w:rsidRPr="00B86ADC" w:rsidRDefault="00FA27AF" w:rsidP="00FA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обращения граждан Российской Федерации»</w:t>
      </w:r>
    </w:p>
    <w:p w:rsidR="00004E81" w:rsidRPr="00B86ADC" w:rsidRDefault="00004E81" w:rsidP="00004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E555A4" w:rsidRPr="00B86ADC" w:rsidRDefault="006312D4" w:rsidP="00E87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AD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Ростовской области от 12 июля 2012 года № 622 «О единой системе адресного описания местоположения объектов градостроительной </w:t>
      </w:r>
      <w:r w:rsidRPr="00B86ADC">
        <w:rPr>
          <w:rFonts w:ascii="Times New Roman" w:hAnsi="Times New Roman" w:cs="Times New Roman"/>
          <w:sz w:val="24"/>
          <w:szCs w:val="24"/>
        </w:rPr>
        <w:lastRenderedPageBreak/>
        <w:t>деятельности и ведении единого адресного реестра городских и сельских населенных пунктов Ростовской области»</w:t>
      </w:r>
      <w:r w:rsidR="00E555A4" w:rsidRPr="00B8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D4" w:rsidRPr="00B86ADC" w:rsidRDefault="00E555A4" w:rsidP="00E87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hAnsi="Times New Roman" w:cs="Times New Roman"/>
          <w:sz w:val="24"/>
          <w:szCs w:val="24"/>
        </w:rPr>
        <w:t>Приказ министерства строительства, архитектуры и территориального развития Ростовской области от 13.07.2012 №69 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</w:t>
      </w:r>
      <w:r w:rsidR="008D53FF" w:rsidRPr="00B86ADC">
        <w:rPr>
          <w:rFonts w:ascii="Times New Roman" w:hAnsi="Times New Roman" w:cs="Times New Roman"/>
          <w:sz w:val="24"/>
          <w:szCs w:val="24"/>
        </w:rPr>
        <w:t>»</w:t>
      </w:r>
    </w:p>
    <w:p w:rsidR="00D13093" w:rsidRPr="00B86ADC" w:rsidRDefault="00D13093" w:rsidP="00E87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«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</w:t>
      </w:r>
      <w:proofErr w:type="spellStart"/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Атамановское</w:t>
      </w:r>
      <w:proofErr w:type="spell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</w:p>
    <w:p w:rsidR="002C5640" w:rsidRPr="00B86ADC" w:rsidRDefault="002C5640" w:rsidP="00E87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Получатели муниципальной услуги</w:t>
      </w:r>
    </w:p>
    <w:p w:rsidR="00A03DFA" w:rsidRPr="00B86ADC" w:rsidRDefault="00A03DFA" w:rsidP="00A03D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D35" w:rsidRPr="00B86ADC" w:rsidRDefault="000B5EFF" w:rsidP="0069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ADC">
        <w:rPr>
          <w:rFonts w:ascii="Times New Roman" w:eastAsia="Calibri" w:hAnsi="Times New Roman" w:cs="Times New Roman"/>
          <w:sz w:val="24"/>
          <w:szCs w:val="24"/>
        </w:rPr>
        <w:t xml:space="preserve">Получателями муниципальных услуг </w:t>
      </w:r>
      <w:r w:rsidRPr="00B86ADC">
        <w:rPr>
          <w:rFonts w:ascii="Times New Roman" w:hAnsi="Times New Roman" w:cs="Times New Roman"/>
          <w:sz w:val="24"/>
          <w:szCs w:val="24"/>
        </w:rPr>
        <w:t xml:space="preserve">являются физические, юридические лица,  обратившиеся в Администрацию </w:t>
      </w:r>
      <w:r w:rsidR="00CB4883" w:rsidRPr="00B86ADC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="00233917" w:rsidRPr="00B86ADC">
        <w:rPr>
          <w:rFonts w:ascii="Times New Roman" w:hAnsi="Times New Roman" w:cs="Times New Roman"/>
          <w:sz w:val="24"/>
          <w:szCs w:val="24"/>
        </w:rPr>
        <w:t xml:space="preserve"> </w:t>
      </w:r>
      <w:r w:rsidR="00B86ADC" w:rsidRPr="00B86ADC">
        <w:rPr>
          <w:rFonts w:ascii="Times New Roman" w:hAnsi="Times New Roman" w:cs="Times New Roman"/>
          <w:sz w:val="24"/>
          <w:szCs w:val="24"/>
        </w:rPr>
        <w:t>сельского</w:t>
      </w:r>
      <w:r w:rsidR="00233917" w:rsidRPr="00B86ADC">
        <w:rPr>
          <w:rFonts w:ascii="Times New Roman" w:hAnsi="Times New Roman" w:cs="Times New Roman"/>
          <w:sz w:val="24"/>
          <w:szCs w:val="24"/>
        </w:rPr>
        <w:t xml:space="preserve"> </w:t>
      </w:r>
      <w:r w:rsidRPr="00B86ADC">
        <w:rPr>
          <w:rFonts w:ascii="Times New Roman" w:hAnsi="Times New Roman" w:cs="Times New Roman"/>
          <w:sz w:val="24"/>
          <w:szCs w:val="24"/>
        </w:rPr>
        <w:t>поселения с письменным заявлением лично или через законного предст</w:t>
      </w:r>
      <w:r w:rsidR="00A430A2" w:rsidRPr="00B86ADC">
        <w:rPr>
          <w:rFonts w:ascii="Times New Roman" w:hAnsi="Times New Roman" w:cs="Times New Roman"/>
          <w:sz w:val="24"/>
          <w:szCs w:val="24"/>
        </w:rPr>
        <w:t>авителя.</w:t>
      </w:r>
    </w:p>
    <w:p w:rsidR="00BF1E76" w:rsidRPr="00B86ADC" w:rsidRDefault="00BF1E76" w:rsidP="00BF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ADC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A03DFA" w:rsidRPr="00B86ADC" w:rsidRDefault="00A03DFA" w:rsidP="00A03DF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DFA" w:rsidRPr="00B86ADC" w:rsidRDefault="00A03DFA" w:rsidP="003C441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муниципальной услуги </w:t>
      </w:r>
    </w:p>
    <w:p w:rsidR="003C4410" w:rsidRPr="00B86ADC" w:rsidRDefault="003C4410" w:rsidP="003C4410">
      <w:pPr>
        <w:pStyle w:val="a6"/>
        <w:spacing w:after="0" w:line="240" w:lineRule="auto"/>
        <w:ind w:left="43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5721"/>
      </w:tblGrid>
      <w:tr w:rsidR="003C4410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10" w:rsidRPr="00B86ADC" w:rsidRDefault="003C4410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N</w:t>
            </w:r>
          </w:p>
          <w:p w:rsidR="003C4410" w:rsidRPr="00B86ADC" w:rsidRDefault="003C4410" w:rsidP="002E76C1">
            <w:pPr>
              <w:pStyle w:val="af5"/>
              <w:jc w:val="center"/>
              <w:rPr>
                <w:rFonts w:ascii="Times New Roman" w:hAnsi="Times New Roman"/>
              </w:rPr>
            </w:pPr>
            <w:proofErr w:type="gramStart"/>
            <w:r w:rsidRPr="00B86ADC">
              <w:rPr>
                <w:rFonts w:ascii="Times New Roman" w:hAnsi="Times New Roman"/>
              </w:rPr>
              <w:t>п</w:t>
            </w:r>
            <w:proofErr w:type="gramEnd"/>
            <w:r w:rsidRPr="00B86ADC">
              <w:rPr>
                <w:rFonts w:ascii="Times New Roman" w:hAnsi="Times New Roman"/>
              </w:rPr>
              <w:t>/п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3" w:rsidRPr="00B86ADC" w:rsidRDefault="00474FE3" w:rsidP="0047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муниципальной услуги </w:t>
            </w:r>
          </w:p>
          <w:p w:rsidR="003C4410" w:rsidRPr="00B86ADC" w:rsidRDefault="003C4410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 xml:space="preserve"> «Установление и изменение адреса объекта адресации»</w:t>
            </w:r>
          </w:p>
        </w:tc>
      </w:tr>
      <w:tr w:rsidR="00F54C55" w:rsidRPr="00B86ADC" w:rsidTr="002E76C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C55" w:rsidRPr="00B86ADC" w:rsidRDefault="00F54C55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C55" w:rsidRPr="00B86ADC" w:rsidRDefault="00F54C55" w:rsidP="0073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C55" w:rsidRPr="00B86ADC" w:rsidRDefault="00F54C55" w:rsidP="00734578">
            <w:pPr>
              <w:pStyle w:val="af2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 xml:space="preserve">Орган, предоставляющий муниципальную услугу – Администрация </w:t>
            </w:r>
            <w:r w:rsidR="00CB4883" w:rsidRPr="00B86ADC">
              <w:rPr>
                <w:rFonts w:ascii="Times New Roman" w:hAnsi="Times New Roman"/>
                <w:sz w:val="24"/>
                <w:szCs w:val="24"/>
              </w:rPr>
              <w:t>Широко-Атамановского</w:t>
            </w:r>
            <w:r w:rsidRPr="00B8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DC" w:rsidRPr="00B86ADC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86AD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F54C55" w:rsidRPr="00B86ADC" w:rsidRDefault="00F54C55" w:rsidP="0073457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55" w:rsidRPr="00B86ADC" w:rsidTr="002E76C1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55" w:rsidRPr="00B86ADC" w:rsidRDefault="00F54C55" w:rsidP="002E76C1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55" w:rsidRPr="00B86ADC" w:rsidRDefault="00F54C55" w:rsidP="002E76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55" w:rsidRPr="00B86ADC" w:rsidRDefault="00F54C55" w:rsidP="002E76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C55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55" w:rsidRPr="00B86ADC" w:rsidRDefault="00F54C55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55" w:rsidRPr="00B86ADC" w:rsidRDefault="00F54C55" w:rsidP="00035834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</w:t>
            </w:r>
          </w:p>
          <w:p w:rsidR="00F54C55" w:rsidRPr="00B86ADC" w:rsidRDefault="00F54C55" w:rsidP="0073457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55" w:rsidRPr="00B86ADC" w:rsidRDefault="00F54C55" w:rsidP="0073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Положительный результат:</w:t>
            </w:r>
          </w:p>
          <w:p w:rsidR="00F54C55" w:rsidRPr="00B86ADC" w:rsidRDefault="00F54C55" w:rsidP="00734578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- выдача постановления о</w:t>
            </w:r>
            <w:r w:rsidR="004B3642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присвоении (изменении) </w:t>
            </w: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адреса</w:t>
            </w:r>
            <w:r w:rsidR="00DC7719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адресации</w:t>
            </w: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4C55" w:rsidRPr="00B86ADC" w:rsidRDefault="00F54C55" w:rsidP="0073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Отрицательный результат:</w:t>
            </w:r>
          </w:p>
          <w:p w:rsidR="00F54C55" w:rsidRPr="00B86ADC" w:rsidRDefault="00F54C55" w:rsidP="00DC7719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- отказ в выдач</w:t>
            </w:r>
            <w:r w:rsidR="00035834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постановления о присвоении </w:t>
            </w:r>
            <w:r w:rsidR="004B3642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(изменении) </w:t>
            </w: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адреса</w:t>
            </w:r>
            <w:r w:rsidR="00DC7719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адресации</w:t>
            </w: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4C55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55" w:rsidRPr="00B86ADC" w:rsidRDefault="00F54C55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55" w:rsidRPr="00B86ADC" w:rsidRDefault="00F54C55" w:rsidP="00035834">
            <w:pPr>
              <w:pStyle w:val="af3"/>
              <w:spacing w:after="0"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Получатели услуги</w:t>
            </w:r>
          </w:p>
          <w:p w:rsidR="00F54C55" w:rsidRPr="00B86ADC" w:rsidRDefault="00F54C55" w:rsidP="00035834">
            <w:pPr>
              <w:pStyle w:val="af2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55" w:rsidRPr="00B86ADC" w:rsidRDefault="00F54C55" w:rsidP="004B36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Получателями муниципальных услуг </w:t>
            </w: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физические лица,  юридические лица,  обратившиеся в Администрацию </w:t>
            </w:r>
            <w:r w:rsidR="00CB4883" w:rsidRPr="00B86ADC">
              <w:rPr>
                <w:rFonts w:ascii="Times New Roman" w:hAnsi="Times New Roman" w:cs="Times New Roman"/>
                <w:sz w:val="24"/>
                <w:szCs w:val="24"/>
              </w:rPr>
              <w:t>Широко-Атамановского</w:t>
            </w: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ADC" w:rsidRPr="00B86AD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 письменным заявлением лично или через законного представителя (далее - заявители).</w:t>
            </w:r>
          </w:p>
        </w:tc>
      </w:tr>
      <w:tr w:rsidR="00D21975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B86ADC" w:rsidRDefault="00D21975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B86ADC" w:rsidRDefault="00D21975" w:rsidP="00734578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муниципальной услуги 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75" w:rsidRPr="00B86ADC" w:rsidRDefault="00D21975" w:rsidP="00C11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срок, не позднее 30 </w:t>
            </w:r>
            <w:r w:rsidR="00170744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календарных </w:t>
            </w: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дней со дня представления документов, Администрация </w:t>
            </w:r>
            <w:r w:rsidR="00CB4883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Широко-Атамановского</w:t>
            </w:r>
            <w:r w:rsidR="004B3642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ADC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4B3642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по результатам рассмотрения заявления и иных представленных документов принимает решение о выдаче постановления о присвоении </w:t>
            </w:r>
            <w:r w:rsidR="004B3642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(изменении) </w:t>
            </w: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адреса</w:t>
            </w:r>
            <w:r w:rsidR="00C11C2A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адресации</w:t>
            </w: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23F9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9" w:rsidRPr="00B86ADC" w:rsidRDefault="009123F9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9" w:rsidRPr="00B86ADC" w:rsidRDefault="009123F9" w:rsidP="008E37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 xml:space="preserve">Правовые основания для предоставления муниципальной услуги 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79" w:rsidRPr="00B86ADC" w:rsidRDefault="00861A6B" w:rsidP="008E377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3779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  <w:p w:rsidR="008E3779" w:rsidRPr="00B86ADC" w:rsidRDefault="00861A6B" w:rsidP="0086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3779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 </w:t>
            </w:r>
          </w:p>
          <w:p w:rsidR="008E3779" w:rsidRPr="00B86ADC" w:rsidRDefault="00861A6B" w:rsidP="00861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3779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местного самоуправления в </w:t>
            </w:r>
            <w:r w:rsidR="008E3779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  <w:p w:rsidR="008E3779" w:rsidRPr="00B86ADC" w:rsidRDefault="00861A6B" w:rsidP="0086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3779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8E3779" w:rsidRPr="00B86ADC" w:rsidRDefault="00861A6B" w:rsidP="00861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3779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обращения граждан Российской Федерации»</w:t>
            </w:r>
          </w:p>
          <w:p w:rsidR="008E3779" w:rsidRPr="00B86ADC" w:rsidRDefault="00861A6B" w:rsidP="00861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3779"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Ростовской области от 12 июля 2012 года № 622 «О единой системе адресного описания местоположения объектов градостроительной деятельности и ведении единого адресного реестра городских и сельских населенных пунктов Ростовской области» </w:t>
            </w:r>
          </w:p>
          <w:p w:rsidR="008E3779" w:rsidRPr="00B86ADC" w:rsidRDefault="00861A6B" w:rsidP="00861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3779" w:rsidRPr="00B86AD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строительства, архитектуры и территориального развития Ростовской области от 13.07.2012 №69  «Об утверждении Положения 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населенных пунктов Ростовской области»</w:t>
            </w:r>
          </w:p>
          <w:p w:rsidR="008E3779" w:rsidRPr="00B86ADC" w:rsidRDefault="00861A6B" w:rsidP="00861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3779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«</w:t>
            </w:r>
            <w:r w:rsidR="00CB4883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Широко-</w:t>
            </w:r>
            <w:proofErr w:type="spellStart"/>
            <w:r w:rsidR="00CB4883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Атамановское</w:t>
            </w:r>
            <w:proofErr w:type="spellEnd"/>
            <w:r w:rsidR="008E3779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r w:rsidR="008E3779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</w:t>
            </w:r>
          </w:p>
          <w:p w:rsidR="009123F9" w:rsidRPr="00B86ADC" w:rsidRDefault="00861A6B" w:rsidP="00CB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123F9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9" w:rsidRPr="00B86ADC" w:rsidRDefault="009123F9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9" w:rsidRPr="00B86ADC" w:rsidRDefault="00AF22AB" w:rsidP="002E76C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20" w:rsidRPr="00B86ADC" w:rsidRDefault="001E0620" w:rsidP="001E0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документов, представляемых заявителями</w:t>
            </w:r>
            <w:r w:rsidR="00F04850" w:rsidRPr="00B86AD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10C65" w:rsidRPr="00B86ADC" w:rsidRDefault="00410C65" w:rsidP="00410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1.Заявление установленной формы - оригинал (приложение № </w:t>
            </w:r>
            <w:r w:rsidR="0041066E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</w:t>
            </w:r>
            <w:r w:rsidR="0041066E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 Р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егламенту).</w:t>
            </w:r>
          </w:p>
          <w:p w:rsidR="00410C65" w:rsidRPr="00B86ADC" w:rsidRDefault="00F04850" w:rsidP="0002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10C65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удостоверяющего личность заявителя </w:t>
            </w:r>
            <w:r w:rsidR="00024332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410C65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заявителя, заверенная специалистом </w:t>
            </w:r>
            <w:r w:rsidR="00F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410C65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предъявлении оригинала.</w:t>
            </w:r>
          </w:p>
          <w:p w:rsidR="00481B54" w:rsidRPr="00B86ADC" w:rsidRDefault="00481B54" w:rsidP="00481B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      </w:r>
          </w:p>
          <w:p w:rsidR="00F04850" w:rsidRPr="00B86ADC" w:rsidRDefault="00F04850" w:rsidP="00F0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024332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 w:rsidR="00024332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</w:t>
            </w:r>
            <w:r w:rsidR="00024332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(полномочия)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 или иной документ, удостоверяющий права (полномочия)</w:t>
            </w:r>
            <w:r w:rsidR="00024332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заверенная специалистом </w:t>
            </w:r>
            <w:r w:rsidR="00F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024332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предъявлении оригинала.</w:t>
            </w:r>
            <w:proofErr w:type="gramEnd"/>
          </w:p>
          <w:p w:rsidR="00DE78FF" w:rsidRPr="00B86ADC" w:rsidRDefault="00F04850" w:rsidP="00F0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Кадастровый план (чертеж границ) сформированного земельного участка, предоставленного (предоставляемого) заинтересованному лицу в собственность, пожизненное наследуемое владение, постоянное бессрочное пользование или в аренду</w:t>
            </w:r>
            <w:r w:rsidR="00DE78FF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850" w:rsidRPr="00B86ADC" w:rsidRDefault="00DE78FF" w:rsidP="00F0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4850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Поэтажный план жилого дома или нежилого знания и экспликация, на котором расположено жилое (нежилое) помещение (в случае установления адреса жилому (нежилому) помещению)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4850" w:rsidRPr="00B86ADC" w:rsidRDefault="00DE78FF" w:rsidP="00F04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4850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</w:t>
            </w:r>
            <w:r w:rsidR="00F04850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равоустанавливающ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F04850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4850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и (или) здание, строение, сооружение, расположенное на земельном участке (при их наличии)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заверенная специалистом </w:t>
            </w:r>
            <w:r w:rsidR="00F9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предъявлении оригинала.</w:t>
            </w:r>
          </w:p>
          <w:p w:rsidR="009123F9" w:rsidRPr="00B86ADC" w:rsidRDefault="00DE78FF" w:rsidP="006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Если адрес присваивается отдельному строению, не принадлежащему собственнику земельного участка, заявитель дополнительно представляет топографическую съемку территории, на которой расположен объект адресации, с границами земельного участка и близлежащими зданиями и сооружениями.</w:t>
            </w:r>
          </w:p>
        </w:tc>
      </w:tr>
      <w:tr w:rsidR="006F2F5B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B" w:rsidRPr="00B86ADC" w:rsidRDefault="006F2F5B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B" w:rsidRPr="00B86ADC" w:rsidRDefault="006F2F5B" w:rsidP="006F2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B" w:rsidRPr="00B86ADC" w:rsidRDefault="006F2F5B" w:rsidP="0073457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Перечень оснований для отказа в приеме документов:</w:t>
            </w:r>
          </w:p>
          <w:p w:rsidR="006F2F5B" w:rsidRPr="00B86ADC" w:rsidRDefault="006F2F5B" w:rsidP="0073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>- наличие подчистки, приписки, зачеркнутые слова и иные неоговоренные исправления;</w:t>
            </w:r>
          </w:p>
          <w:p w:rsidR="006F2F5B" w:rsidRPr="00B86ADC" w:rsidRDefault="006F2F5B" w:rsidP="0073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серьезных повреждений, наличие которых не позволяет однозначно истолковать содержание документов. </w:t>
            </w:r>
          </w:p>
        </w:tc>
      </w:tr>
      <w:tr w:rsidR="006F2F5B" w:rsidRPr="00B86ADC" w:rsidTr="002E76C1">
        <w:trPr>
          <w:trHeight w:val="15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B" w:rsidRPr="00B86ADC" w:rsidRDefault="006F2F5B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B" w:rsidRPr="00B86ADC" w:rsidRDefault="006F2F5B" w:rsidP="00734578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B" w:rsidRPr="00B86ADC" w:rsidRDefault="006F2F5B" w:rsidP="0073457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Перечень оснований для отказа в предоставлении услуги:</w:t>
            </w:r>
          </w:p>
          <w:p w:rsidR="006F2F5B" w:rsidRPr="00B86ADC" w:rsidRDefault="006F2F5B" w:rsidP="00734578">
            <w:pPr>
              <w:pStyle w:val="a7"/>
              <w:rPr>
                <w:b w:val="0"/>
                <w:szCs w:val="24"/>
                <w:lang w:val="ru-RU"/>
              </w:rPr>
            </w:pPr>
            <w:r w:rsidRPr="00B86ADC">
              <w:rPr>
                <w:b w:val="0"/>
                <w:szCs w:val="24"/>
                <w:lang w:val="ru-RU"/>
              </w:rPr>
              <w:t xml:space="preserve">1) </w:t>
            </w:r>
            <w:bookmarkStart w:id="1" w:name="sub_2202"/>
            <w:bookmarkEnd w:id="1"/>
            <w:r w:rsidRPr="00B86ADC">
              <w:rPr>
                <w:b w:val="0"/>
                <w:szCs w:val="24"/>
                <w:lang w:val="ru-RU"/>
              </w:rPr>
              <w:t>отсутствие хотя бы одного из документов, указанных в данном Стандарте, в случае если получение данного документа невозможно без участия заявителя;</w:t>
            </w:r>
          </w:p>
          <w:p w:rsidR="006F2F5B" w:rsidRPr="00B86ADC" w:rsidRDefault="006F2F5B" w:rsidP="00734578">
            <w:pPr>
              <w:pStyle w:val="a7"/>
              <w:rPr>
                <w:b w:val="0"/>
                <w:szCs w:val="24"/>
                <w:lang w:val="ru-RU"/>
              </w:rPr>
            </w:pPr>
            <w:r w:rsidRPr="00B86ADC">
              <w:rPr>
                <w:b w:val="0"/>
                <w:szCs w:val="24"/>
                <w:lang w:val="ru-RU"/>
              </w:rPr>
              <w:t>2) несоответствие представленных документов, по форме или содержанию требованиям действующего законодательства, а также содержание в документе неоговоренных приписок и исправлений;</w:t>
            </w:r>
          </w:p>
          <w:p w:rsidR="006F2F5B" w:rsidRPr="00B86ADC" w:rsidRDefault="006F2F5B" w:rsidP="00734578">
            <w:pPr>
              <w:pStyle w:val="a7"/>
              <w:rPr>
                <w:b w:val="0"/>
                <w:szCs w:val="24"/>
                <w:lang w:val="ru-RU"/>
              </w:rPr>
            </w:pPr>
            <w:r w:rsidRPr="00B86ADC">
              <w:rPr>
                <w:b w:val="0"/>
                <w:szCs w:val="24"/>
                <w:lang w:val="ru-RU"/>
              </w:rPr>
              <w:t>3) обращение за получением муниципальной услуги ненадлежащего лица.</w:t>
            </w:r>
          </w:p>
        </w:tc>
      </w:tr>
      <w:tr w:rsidR="00787337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7" w:rsidRPr="00B86ADC" w:rsidRDefault="00787337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7" w:rsidRPr="00B86ADC" w:rsidRDefault="00787337" w:rsidP="0073457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      </w:r>
            <w:r w:rsidRPr="00B86ADC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Федерации, муниципальными правовыми актами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7" w:rsidRPr="00B86ADC" w:rsidRDefault="00787337" w:rsidP="0073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консультированию, приему и выдаче документов предоставляются бесплатно.</w:t>
            </w:r>
          </w:p>
          <w:p w:rsidR="00787337" w:rsidRPr="00B86ADC" w:rsidRDefault="00787337" w:rsidP="0073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37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7" w:rsidRPr="00B86ADC" w:rsidRDefault="00787337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7" w:rsidRPr="00B86ADC" w:rsidRDefault="00787337" w:rsidP="0073457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очереди:</w:t>
            </w:r>
          </w:p>
          <w:p w:rsidR="00787337" w:rsidRPr="00B86ADC" w:rsidRDefault="00787337" w:rsidP="0073457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- для получения консультации;</w:t>
            </w:r>
          </w:p>
          <w:p w:rsidR="00787337" w:rsidRPr="00B86ADC" w:rsidRDefault="00787337" w:rsidP="0073457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787337" w:rsidRPr="00B86ADC" w:rsidRDefault="00787337" w:rsidP="0073457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- при получении результата предоставления муниципальной услуги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7" w:rsidRPr="00B86ADC" w:rsidRDefault="00787337" w:rsidP="00734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для консультации и получения документов заявителем не должно превышать 15 минут, при подаче документов – 45 минут.</w:t>
            </w:r>
          </w:p>
          <w:p w:rsidR="00787337" w:rsidRPr="00B86ADC" w:rsidRDefault="00787337" w:rsidP="0073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3C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C" w:rsidRPr="00B86ADC" w:rsidRDefault="00C00D3C" w:rsidP="002228C7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1</w:t>
            </w:r>
            <w:r w:rsidR="002228C7" w:rsidRPr="00B86ADC">
              <w:rPr>
                <w:rFonts w:ascii="Times New Roman" w:hAnsi="Times New Roman"/>
              </w:rPr>
              <w:t>1</w:t>
            </w:r>
            <w:r w:rsidRPr="00B86ADC">
              <w:rPr>
                <w:rFonts w:ascii="Times New Roman" w:hAnsi="Times New Roman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C" w:rsidRPr="00B86ADC" w:rsidRDefault="00C00D3C" w:rsidP="006976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C" w:rsidRPr="00B86ADC" w:rsidRDefault="00C00D3C" w:rsidP="00823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необходимые документы подлежат обязательной регистрации в течение </w:t>
            </w:r>
            <w:r w:rsidR="00823100"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(одного) рабочего дня. </w:t>
            </w:r>
          </w:p>
        </w:tc>
      </w:tr>
      <w:tr w:rsidR="00C00D3C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C" w:rsidRPr="00B86ADC" w:rsidRDefault="002228C7" w:rsidP="002E76C1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t>12</w:t>
            </w:r>
            <w:r w:rsidR="00C00D3C" w:rsidRPr="00B86ADC">
              <w:rPr>
                <w:rFonts w:ascii="Times New Roman" w:hAnsi="Times New Roman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C" w:rsidRPr="00B86ADC" w:rsidRDefault="00C00D3C" w:rsidP="006976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C" w:rsidRPr="00B86ADC" w:rsidRDefault="00C00D3C" w:rsidP="00697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ADC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заявителей осуществляется в специально выделенном для этой цели помещении. Места, предназначенные для ознакомления заявителей с информационными материалами, оборудуются: информационными стендами; стульями и столами (стойками для письма) для возможности оформления документов. На информационных стендах в помещении, предназначенном для приема документов,             размещается следующая информация: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извлечения из текста настоящего административного регламента с приложениями;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блок-схема и краткое описание порядка предоставления муниципальной услуги;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перечень документов, необходимых для предоставления муниципальной услуги;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образцы оформления документов, необходимых для предоставления муниципальной услуги и требования к ним;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основания отказа в предоставлении муниципальной услуги;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порядок обжалования решений, действий или бездействия должностных лиц.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Требования к местам ожидания: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Места для ожидания должны соответствовать комфортным условиям для заявителей.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Места для оформления документов оборудуются стульями, столами и обеспечиваются образцами заполнения документов, бланками заявлений и канцелярскими принадлежностями.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Требования к местам приема заявителей: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Кабинеты приема заявителей должны быть оборудованы информационными табличками (вывесками) с указанием: номера кабинета;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lastRenderedPageBreak/>
              <w:t xml:space="preserve">фамилии, имени, отчества и должности специалиста, осуществляющего прием;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режима работы.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Место для приема посетителя должно быть снабжено стулом, иметь место для письма и раскладки документов.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 </w:t>
            </w:r>
          </w:p>
          <w:p w:rsidR="00C00D3C" w:rsidRPr="00B86ADC" w:rsidRDefault="00C00D3C" w:rsidP="006976D8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При организации рабочих мест должна быть предусмотрена возможность свободного входа и выхода из помещения при необходимости. </w:t>
            </w:r>
          </w:p>
          <w:p w:rsidR="001271D6" w:rsidRPr="00B86ADC" w:rsidRDefault="001271D6" w:rsidP="0012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беспрепятственного доступа инвалидам  к объектам и предоставляем в них услугам:</w:t>
            </w:r>
          </w:p>
          <w:p w:rsidR="001271D6" w:rsidRPr="00B86ADC" w:rsidRDefault="001271D6" w:rsidP="0012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/>
                <w:sz w:val="24"/>
                <w:szCs w:val="24"/>
                <w:lang w:eastAsia="ru-RU"/>
              </w:rPr>
              <w:t>а) Возможность самостоятельно или с помощью сотрудников, предоставляющие услуги, передвижения по территории, на которой расположены объекты, входа в такие объекты и выхода из них.</w:t>
            </w:r>
          </w:p>
          <w:p w:rsidR="001271D6" w:rsidRPr="00B86ADC" w:rsidRDefault="001271D6" w:rsidP="0012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/>
                <w:sz w:val="24"/>
                <w:szCs w:val="24"/>
                <w:lang w:eastAsia="ru-RU"/>
              </w:rPr>
              <w:t>б) Возможность посадки в транспортное средство и высадки  из него перед входом в объекты, в том числе с использованием кресла – коляски и при необходимости с помощью сотрудников, предоставляющие услуги.</w:t>
            </w:r>
          </w:p>
          <w:p w:rsidR="001271D6" w:rsidRPr="00B86ADC" w:rsidRDefault="001271D6" w:rsidP="0012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hAnsi="Times New Roman"/>
                <w:sz w:val="24"/>
                <w:szCs w:val="24"/>
                <w:lang w:eastAsia="ru-RU"/>
              </w:rPr>
              <w:t>в).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      </w:r>
          </w:p>
          <w:p w:rsidR="001271D6" w:rsidRPr="00B86ADC" w:rsidRDefault="001271D6" w:rsidP="001271D6">
            <w:pPr>
              <w:pStyle w:val="Default"/>
              <w:jc w:val="both"/>
              <w:rPr>
                <w:color w:val="auto"/>
              </w:rPr>
            </w:pPr>
            <w:r w:rsidRPr="00B86ADC">
              <w:rPr>
                <w:lang w:eastAsia="ru-RU"/>
              </w:rPr>
              <w:t>г).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823100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0" w:rsidRPr="00B86ADC" w:rsidRDefault="00823100" w:rsidP="002228C7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lastRenderedPageBreak/>
              <w:t>1</w:t>
            </w:r>
            <w:r w:rsidR="002228C7" w:rsidRPr="00B86ADC">
              <w:rPr>
                <w:rFonts w:ascii="Times New Roman" w:hAnsi="Times New Roman"/>
              </w:rPr>
              <w:t>3</w:t>
            </w:r>
            <w:r w:rsidRPr="00B86ADC">
              <w:rPr>
                <w:rFonts w:ascii="Times New Roman" w:hAnsi="Times New Roman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0" w:rsidRPr="00B86ADC" w:rsidRDefault="00823100" w:rsidP="006976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Показатели доступности  и качества муниципальных услуг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0" w:rsidRPr="00B86ADC" w:rsidRDefault="00823100" w:rsidP="006976D8">
            <w:pPr>
              <w:pStyle w:val="Default"/>
              <w:ind w:firstLine="227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Результаты оказания муниципальной услуги заявителям измеряются следующими показателями качества и доступности: </w:t>
            </w:r>
          </w:p>
          <w:p w:rsidR="00823100" w:rsidRPr="00B86ADC" w:rsidRDefault="00823100" w:rsidP="006976D8">
            <w:pPr>
              <w:pStyle w:val="Default"/>
              <w:ind w:firstLine="227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1. </w:t>
            </w:r>
            <w:proofErr w:type="gramStart"/>
            <w:r w:rsidRPr="00B86ADC">
              <w:rPr>
                <w:color w:val="auto"/>
              </w:rPr>
              <w:t xml:space="preserve">Доступность (доля потребителей, удовлетворенных качеством и полнотой информацией о порядке предоставления услуги), возможность получения информации через сеть Интернет, возможность получения услуги с использованием сети Интернет). </w:t>
            </w:r>
            <w:proofErr w:type="gramEnd"/>
          </w:p>
          <w:p w:rsidR="00823100" w:rsidRPr="00B86ADC" w:rsidRDefault="00823100" w:rsidP="006976D8">
            <w:pPr>
              <w:pStyle w:val="Default"/>
              <w:ind w:firstLine="227"/>
              <w:jc w:val="both"/>
              <w:rPr>
                <w:bCs/>
                <w:color w:val="auto"/>
              </w:rPr>
            </w:pPr>
            <w:r w:rsidRPr="00B86ADC">
              <w:rPr>
                <w:color w:val="auto"/>
              </w:rPr>
              <w:t xml:space="preserve">2. </w:t>
            </w:r>
            <w:r w:rsidRPr="00B86ADC">
              <w:rPr>
                <w:bCs/>
                <w:color w:val="auto"/>
              </w:rPr>
              <w:t xml:space="preserve">Качество (доля потребителей, удовлетворенных качеством процесса предоставления услуги, доля случаев правильно оформленных документов должностным лицом, отсутствие нареканий в работе должностных лиц поставщика муниципальной услуги). </w:t>
            </w:r>
          </w:p>
          <w:p w:rsidR="00823100" w:rsidRPr="00B86ADC" w:rsidRDefault="00823100" w:rsidP="006976D8">
            <w:pPr>
              <w:pStyle w:val="Default"/>
              <w:ind w:firstLine="227"/>
              <w:jc w:val="both"/>
              <w:rPr>
                <w:color w:val="auto"/>
              </w:rPr>
            </w:pPr>
            <w:r w:rsidRPr="00B86ADC">
              <w:rPr>
                <w:color w:val="auto"/>
              </w:rPr>
              <w:t xml:space="preserve">3. Наличие и количество случаев обжалования (доля обоснованных жалоб к общему количеству обслуженных потребителей по данному виду услуг, </w:t>
            </w:r>
            <w:r w:rsidRPr="00B86ADC">
              <w:rPr>
                <w:color w:val="auto"/>
              </w:rPr>
              <w:lastRenderedPageBreak/>
              <w:t xml:space="preserve">доля обоснованных жалоб, рассмотренных и удовлетворенных в установленный срок, доля потребителей, удовлетворенных существующим порядком и сроками обжалования). </w:t>
            </w:r>
          </w:p>
          <w:p w:rsidR="001271D6" w:rsidRPr="00B86ADC" w:rsidRDefault="001271D6" w:rsidP="0012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4. Сопровождение инвалидов, имеющих стойкие расстройства функции зрения и самостоятельного передвижения и оказания им помощи на объектах.</w:t>
            </w:r>
          </w:p>
          <w:p w:rsidR="001271D6" w:rsidRPr="00B86ADC" w:rsidRDefault="001271D6" w:rsidP="0012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 xml:space="preserve">5. Допуск на объекты </w:t>
            </w:r>
            <w:proofErr w:type="spellStart"/>
            <w:r w:rsidRPr="00B86AD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B86A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86ADC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B86A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D6" w:rsidRPr="00B86ADC" w:rsidRDefault="001271D6" w:rsidP="0012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6. Допуск на объекты собаки-проводника при наличии документов  подтверждающего ее специальное обучение, выданного в соответствии с приказом Министерства труда и социальной защиты Российской Федерации от 22.06.2015 года № 386н.</w:t>
            </w:r>
          </w:p>
          <w:p w:rsidR="001271D6" w:rsidRPr="00B86ADC" w:rsidRDefault="001271D6" w:rsidP="00127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DC">
              <w:rPr>
                <w:rFonts w:ascii="Times New Roman" w:hAnsi="Times New Roman"/>
                <w:sz w:val="24"/>
                <w:szCs w:val="24"/>
              </w:rPr>
              <w:t>7. Оказание сотрудниками, предоставляющими услуги иной необходимой инвалидам помощи в преодолении барьеров, мешающих получению услуг и использованию объектов наравне с другими лицами.</w:t>
            </w:r>
          </w:p>
          <w:p w:rsidR="001271D6" w:rsidRPr="00B86ADC" w:rsidRDefault="001271D6" w:rsidP="001271D6">
            <w:pPr>
              <w:pStyle w:val="Default"/>
              <w:jc w:val="both"/>
              <w:rPr>
                <w:color w:val="auto"/>
              </w:rPr>
            </w:pPr>
            <w:r w:rsidRPr="00B86ADC">
              <w:t xml:space="preserve">8. </w:t>
            </w:r>
            <w:r w:rsidRPr="00B86ADC">
              <w:rPr>
                <w:color w:val="auto"/>
              </w:rPr>
              <w:t xml:space="preserve"> Иные показатели доступности и качества. </w:t>
            </w:r>
          </w:p>
          <w:p w:rsidR="00823100" w:rsidRPr="00B86ADC" w:rsidRDefault="001271D6" w:rsidP="001271D6">
            <w:pPr>
              <w:pStyle w:val="Default"/>
              <w:ind w:firstLine="227"/>
              <w:jc w:val="both"/>
              <w:rPr>
                <w:color w:val="auto"/>
              </w:rPr>
            </w:pPr>
            <w:r w:rsidRPr="00B86ADC">
              <w:t xml:space="preserve">Иные требования (в том числе учитывающие особенности предоставления услуги в многофункциональных центрах и особенности предоставления услуги в электронной форме). </w:t>
            </w:r>
            <w:r w:rsidR="00823100" w:rsidRPr="00B86ADC">
              <w:rPr>
                <w:color w:val="auto"/>
              </w:rPr>
              <w:t xml:space="preserve"> </w:t>
            </w:r>
          </w:p>
        </w:tc>
      </w:tr>
      <w:tr w:rsidR="00823100" w:rsidRPr="00B86ADC" w:rsidTr="002E76C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0" w:rsidRPr="00B86ADC" w:rsidRDefault="00823100" w:rsidP="002228C7">
            <w:pPr>
              <w:pStyle w:val="af5"/>
              <w:jc w:val="center"/>
              <w:rPr>
                <w:rFonts w:ascii="Times New Roman" w:hAnsi="Times New Roman"/>
              </w:rPr>
            </w:pPr>
            <w:r w:rsidRPr="00B86ADC">
              <w:rPr>
                <w:rFonts w:ascii="Times New Roman" w:hAnsi="Times New Roman"/>
              </w:rPr>
              <w:lastRenderedPageBreak/>
              <w:t>1</w:t>
            </w:r>
            <w:r w:rsidR="002228C7" w:rsidRPr="00B86ADC">
              <w:rPr>
                <w:rFonts w:ascii="Times New Roman" w:hAnsi="Times New Roman"/>
              </w:rPr>
              <w:t>4</w:t>
            </w:r>
            <w:r w:rsidRPr="00B86ADC">
              <w:rPr>
                <w:rFonts w:ascii="Times New Roman" w:hAnsi="Times New Roman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0" w:rsidRPr="00B86ADC" w:rsidRDefault="00823100" w:rsidP="0069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требования, учитывающие особенности предоставления муниципальной услуги, в </w:t>
            </w:r>
            <w:proofErr w:type="spellStart"/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учитывающие особенности предоставления услуги в МФЦ и в электронном виде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00" w:rsidRPr="00B86ADC" w:rsidRDefault="00823100" w:rsidP="006976D8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 устанавливаются при изменении федерального, областного законодательства, регламентирующего предоставление муниципальной услуги, внесении изменений в соответствующие правовые акты муниципального образования.</w:t>
            </w:r>
          </w:p>
          <w:p w:rsidR="00823100" w:rsidRPr="00B86ADC" w:rsidRDefault="00823100" w:rsidP="006976D8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410" w:rsidRPr="00B86ADC" w:rsidRDefault="003C4410" w:rsidP="003C4410">
      <w:pPr>
        <w:pStyle w:val="a6"/>
        <w:autoSpaceDE w:val="0"/>
        <w:autoSpaceDN w:val="0"/>
        <w:adjustRightInd w:val="0"/>
        <w:spacing w:after="0" w:line="240" w:lineRule="auto"/>
        <w:ind w:left="43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порядку предоставления муниципальной услуги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DFA" w:rsidRPr="00B86ADC" w:rsidRDefault="00E87E62" w:rsidP="00A03D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03DFA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Порядок информирования заинтересованных лиц о муниципальной услуге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Сведения, носящие открытый общедоступный характер, представляются всем заинтересованным лицам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Информация о порядке предоставления муниципальной услуги предоставляется: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непосредственно в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электронного информирования;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Необходимая информация по предоставлению муниципальной услуги размещается на информационных стендах в помещении,  предназначенном для приема документов на предоставление </w:t>
      </w:r>
      <w:r w:rsidR="001A392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официальном сайте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«Интернет».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Консультации по процедуре предоставления муниципальной услуги  могут предоставляться: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обращению;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письменным обращениям;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консультировании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 ответах (консультировании) на телефонные звонки и обращения </w:t>
      </w:r>
      <w:r w:rsidR="00B3105B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 лично в рабочее время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3105B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C332DF" w:rsidRPr="00B86ADC" w:rsidRDefault="00C332DF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предлагает собеседнику представиться; выслушивает и уточняет, при необходимости суть вопроса; вежливо, корректно, лаконично дает ответ, при этом сообщает необходимые сведения со ссылками на соответствующие нормативно-правовые акты.</w:t>
      </w:r>
    </w:p>
    <w:p w:rsidR="00A03DFA" w:rsidRPr="00B86ADC" w:rsidRDefault="00C332DF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обратившегося лица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15 минут.</w:t>
      </w:r>
    </w:p>
    <w:p w:rsidR="00786249" w:rsidRPr="00B86ADC" w:rsidRDefault="00C332DF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</w:t>
      </w:r>
      <w:r w:rsidR="00A972D9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 вопросам</w:t>
      </w:r>
      <w:r w:rsidR="00786249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услуги либо назначает другое удобное для заявителя время для устного информирования.</w:t>
      </w:r>
    </w:p>
    <w:p w:rsidR="00786249" w:rsidRPr="00B86ADC" w:rsidRDefault="00786249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786249" w:rsidRPr="00B86ADC" w:rsidRDefault="00786249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50606" w:rsidRPr="00B86ADC" w:rsidRDefault="00950606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ответ на обращение подписывается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Широко-Атамановского сельского поселения</w:t>
      </w:r>
      <w:r w:rsidR="00C4783E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содержать фамилию и номер телефона исполнителя и направляется по почтовому адресу, указанному в обращении.</w:t>
      </w:r>
    </w:p>
    <w:p w:rsidR="00F878AB" w:rsidRPr="00B86ADC" w:rsidRDefault="00F878AB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30 календарных дней,  со дня представления заявления и соответствующих документов.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Должностные лица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представлять информацию по следующим вопросам:</w:t>
      </w:r>
    </w:p>
    <w:p w:rsidR="00A03DFA" w:rsidRPr="00B86ADC" w:rsidRDefault="00BF1AB6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содержание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AB6" w:rsidRPr="00B86ADC" w:rsidRDefault="00BF1AB6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-время приема документов, необходимых для получения муниципальной услуги и время выдачи</w:t>
      </w:r>
      <w:r w:rsidR="00057DD4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результата;</w:t>
      </w:r>
    </w:p>
    <w:p w:rsidR="00A03DFA" w:rsidRPr="00B86ADC" w:rsidRDefault="00057DD4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gramStart"/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заверению документов</w:t>
      </w:r>
      <w:proofErr w:type="gramEnd"/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прилагаемых к заявлению;</w:t>
      </w:r>
    </w:p>
    <w:p w:rsidR="00A03DFA" w:rsidRPr="00B86ADC" w:rsidRDefault="00057DD4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предоставления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DFA" w:rsidRPr="00B86ADC" w:rsidRDefault="00057DD4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муниципальных услуг.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вопросы рассматриваются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основании соответствующего письменного обращения.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Информирование о ходе предоставления муниципальной услуги осуществляется специалистами при личном контакте с заявителями, с использованием почтовой, телефонной связи.</w:t>
      </w:r>
    </w:p>
    <w:p w:rsidR="00C4783E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6C0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сроке завершения </w:t>
      </w:r>
      <w:r w:rsidR="00C4783E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сообщается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при подаче документов</w:t>
      </w:r>
      <w:r w:rsidR="00C4783E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F56C0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любое время с момента приема документов на предоставление </w:t>
      </w:r>
      <w:r w:rsidR="00C4783E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сведений о прохождении документов при помощи телефона или посредством личного посещения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</w:t>
      </w:r>
      <w:r w:rsidR="00F56C0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месте нахождения, телефонах, адресах электронной почты и часах приема должностными лицами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3472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Ростовская область,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Морозовский район х.Широко-Атамановский ул. Мира, д. 38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="00CB4883" w:rsidRPr="00B86AD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CB4883" w:rsidRPr="00B86AD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24248@</w:t>
        </w:r>
        <w:r w:rsidR="00CB4883" w:rsidRPr="00B86AD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r w:rsidR="00CB4883" w:rsidRPr="00B86AD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B4883" w:rsidRPr="00B86AD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B4883" w:rsidRPr="00F93DD2" w:rsidRDefault="00A03DFA" w:rsidP="00A03DFA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Официальный сайт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bidi="en-US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bidi="en-US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поселения:</w:t>
      </w:r>
      <w:r w:rsidRPr="00B86AD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A03DFA" w:rsidRPr="00B86ADC" w:rsidRDefault="00CB4883" w:rsidP="00CB488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93D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</w:t>
      </w:r>
      <w:r w:rsidR="00A03DFA" w:rsidRPr="00F93D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</w:t>
      </w: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s-atamansp</w:t>
      </w:r>
      <w:r w:rsidR="00A03DFA" w:rsidRPr="00B86A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.ru</w:t>
      </w:r>
      <w:proofErr w:type="gramEnd"/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B86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(86384)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3-42-16</w:t>
      </w:r>
      <w:r w:rsidRPr="00B86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3-42-36</w:t>
      </w:r>
      <w:r w:rsidRPr="00B86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работы: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- с 8-00 до 1</w:t>
      </w:r>
      <w:r w:rsidR="00CB4883" w:rsidRP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-00,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- с 12-00 до 13-00, 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</w:t>
      </w:r>
    </w:p>
    <w:p w:rsidR="00713FA2" w:rsidRPr="00B86ADC" w:rsidRDefault="00713FA2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F56C0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 должна быть предоставлена возможность для предварительной записи на представление документов на предоставление</w:t>
      </w:r>
      <w:r w:rsidR="00952F1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Предварительная запись может осуществляться при личном обращении заявителей или по телефону.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предварительной записи заявитель сообщает свои персональные данные, контактную информацию и желаемую дату с указанием времени представления документов не менее чем за два дня до приема документов.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Предварительная запись осуществляется путем внесения информации в журналы записи заявителей, которые ведутся на бумажных носителях. Заявителю сообщается дата и время представления документов и кабинет приема документов, в который следует обратиться.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F56C0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Тексты документов, представляемых заявителем, должны быть написаны разборчиво, наименования юридических лиц - без сокращения.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приему документы, имеющие подчистки либо приписки, зачеркнутые слова и иные, не оговоренные в них исправления, а также документы с серьезными повреждениями, не позволяющими однозначно истолковать их содержание.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F56C0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Рассмотрение заявления о предоставлении </w:t>
      </w:r>
      <w:r w:rsidR="00952F1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прекращено при поступлении от заявителя письменного заявления о прекращении рассмотрения заявления.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F56C00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в принятии документов не является препятствием для повторной подачи документов. Повторная подача заявления при условии устранения оснований, вызвавших отказ, осуществляются в порядке, предусмотренном административным регламентом.</w:t>
      </w:r>
    </w:p>
    <w:p w:rsidR="002B5AD7" w:rsidRPr="00B86ADC" w:rsidRDefault="002B5AD7" w:rsidP="002B5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Блок-схема по выполнению административных процедур «</w:t>
      </w:r>
      <w:r w:rsidR="00316C56" w:rsidRPr="00B86ADC">
        <w:rPr>
          <w:rFonts w:ascii="Times New Roman" w:hAnsi="Times New Roman" w:cs="Times New Roman"/>
          <w:sz w:val="24"/>
          <w:szCs w:val="24"/>
        </w:rPr>
        <w:t>Установление и изменение адреса объекта адресации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приведена в приложении N </w:t>
      </w:r>
      <w:r w:rsidR="00F842FB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Регламенту.</w:t>
      </w:r>
    </w:p>
    <w:p w:rsidR="002B5AD7" w:rsidRPr="00B86ADC" w:rsidRDefault="002B5AD7" w:rsidP="002B5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25" w:rsidRPr="00B86ADC" w:rsidRDefault="00EB0325" w:rsidP="00697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 процедур, требования к порядку их выполнения,</w:t>
      </w: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особенности выполнения административных процедур в электронной форме</w:t>
      </w:r>
    </w:p>
    <w:p w:rsidR="00EB0325" w:rsidRPr="00B86ADC" w:rsidRDefault="00EB0325" w:rsidP="00E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25" w:rsidRPr="00B86ADC" w:rsidRDefault="00EB0325" w:rsidP="00E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Предоставление муниципальной услуги включает в себя следующие административные процедуры:</w:t>
      </w:r>
    </w:p>
    <w:p w:rsidR="00EB0325" w:rsidRPr="00B86ADC" w:rsidRDefault="00EB0325" w:rsidP="00E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приём документов и регистрация заявления на предоставление муниципальной услуги по присвоению (изменению) адреса;</w:t>
      </w:r>
    </w:p>
    <w:p w:rsidR="00F842FB" w:rsidRPr="00B86ADC" w:rsidRDefault="00F842FB" w:rsidP="00E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86ADC">
        <w:rPr>
          <w:rFonts w:ascii="Times New Roman" w:hAnsi="Times New Roman" w:cs="Times New Roman"/>
          <w:sz w:val="24"/>
          <w:szCs w:val="24"/>
        </w:rPr>
        <w:t xml:space="preserve"> ф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направление межведомственных запросов (при необходимости) и получение сведений;</w:t>
      </w:r>
    </w:p>
    <w:p w:rsidR="00EB0325" w:rsidRPr="00B86ADC" w:rsidRDefault="00F842FB" w:rsidP="00E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032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рассмотрение заявления и документов;</w:t>
      </w:r>
    </w:p>
    <w:p w:rsidR="00EB0325" w:rsidRPr="00B86ADC" w:rsidRDefault="00F842FB" w:rsidP="00E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032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подготовка проекта постановления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="00EB032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8A05E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32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 присвоении (изменении) адреса объекта адресации» либо письменного отказа в присвоении (изменении) адреса с указанием причин;</w:t>
      </w:r>
    </w:p>
    <w:p w:rsidR="00EB0325" w:rsidRPr="00B86ADC" w:rsidRDefault="00F842FB" w:rsidP="00EB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EB032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выдача постановления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="008A05E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8A05E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32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 присвоении (изменении) адреса объекта адресации» либо письменного отказа в присвоении (изменении) адреса с указанием причин.</w:t>
      </w: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FA" w:rsidRPr="00B86ADC" w:rsidRDefault="00A03DFA" w:rsidP="00A0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Прием и регистрация заявления и прилагаемых к нему документов</w:t>
      </w:r>
      <w:r w:rsidR="00F919BE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D7870" w:rsidRPr="00B86ADC" w:rsidRDefault="006D7870" w:rsidP="00A03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70" w:rsidRPr="00B86ADC" w:rsidRDefault="006D7870" w:rsidP="006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Основанием для начала исполнения административной процедуры является заявление, поступившее непосредственно от заявителя или уполномоченного им лица (далее-заявитель).</w:t>
      </w:r>
    </w:p>
    <w:p w:rsidR="006D7870" w:rsidRPr="00B86ADC" w:rsidRDefault="006D7870" w:rsidP="006D7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Ответственным за административную процедуру и административные действия является специалист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870" w:rsidRPr="00B86ADC" w:rsidRDefault="006D7870" w:rsidP="006D7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 Заявитель представляет в Администрацию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заявление и пакет документов, соответствующий перечню, установленному настоящим Регламентом. </w:t>
      </w: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</w:t>
      </w:r>
      <w:r w:rsidR="006B2B0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в приложени</w:t>
      </w:r>
      <w:r w:rsidR="006B2B0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и № 1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="006B2B0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юридических лиц-в приложении № 2 к настоящему Регламенту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proofErr w:type="gramEnd"/>
    </w:p>
    <w:p w:rsidR="006D7870" w:rsidRPr="00B86ADC" w:rsidRDefault="006D7870" w:rsidP="006D7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Специалист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обязанности которого входит принятие документов:</w:t>
      </w:r>
    </w:p>
    <w:p w:rsidR="006D7870" w:rsidRPr="00B86ADC" w:rsidRDefault="006D7870" w:rsidP="006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-устанавливает предмет обращения заявителя;</w:t>
      </w:r>
    </w:p>
    <w:p w:rsidR="006D7870" w:rsidRPr="00B86ADC" w:rsidRDefault="006D7870" w:rsidP="006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-проверяет наличие необходимых документов в соответствии с перечнем, установленным п. 2.6. настоящего Регламента;</w:t>
      </w:r>
    </w:p>
    <w:p w:rsidR="006D7870" w:rsidRPr="00B86ADC" w:rsidRDefault="006D7870" w:rsidP="006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-проверяет соответствие представленных документов требованиям, установленным п. 2.7. настоящего Регламента;</w:t>
      </w:r>
    </w:p>
    <w:p w:rsidR="006D7870" w:rsidRPr="00B86ADC" w:rsidRDefault="006D7870" w:rsidP="006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-регистрирует поступление заявления в журнале входящих документов.</w:t>
      </w:r>
    </w:p>
    <w:p w:rsidR="006D7870" w:rsidRPr="00B86ADC" w:rsidRDefault="006D7870" w:rsidP="007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4.2.5. Продолжительность </w:t>
      </w: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действия-не более </w:t>
      </w:r>
      <w:r w:rsidR="001071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B003AB" w:rsidRPr="00B86ADC" w:rsidRDefault="008C27C8" w:rsidP="00E5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79B2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03AB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FA2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03AB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B2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03AB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передача заявления и прилагаемых документов</w:t>
      </w:r>
      <w:r w:rsidR="007B1F32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Главе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="007B1F32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B1F32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B003AB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32" w:rsidRPr="00B86ADC" w:rsidRDefault="007B1F32" w:rsidP="00E5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C8" w:rsidRPr="00B86ADC" w:rsidRDefault="008C27C8" w:rsidP="0069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13FA2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D5A43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направление межведомственных запросов (при необходимости</w:t>
      </w:r>
      <w:r w:rsidR="00152C58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 получение сведений</w:t>
      </w:r>
    </w:p>
    <w:p w:rsidR="00152C58" w:rsidRPr="00B86ADC" w:rsidRDefault="00152C58" w:rsidP="00E5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58" w:rsidRPr="00B86ADC" w:rsidRDefault="00152C58" w:rsidP="00E5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713FA2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необходимости специалист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соответствующий межведомственный запрос в рамках предоставления муниципальной услуги </w:t>
      </w:r>
      <w:r w:rsidR="00871C46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рабочих дня.</w:t>
      </w:r>
    </w:p>
    <w:p w:rsidR="00871C46" w:rsidRPr="00B86ADC" w:rsidRDefault="00871C46" w:rsidP="00E5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713FA2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дней.</w:t>
      </w:r>
    </w:p>
    <w:p w:rsidR="00871C46" w:rsidRPr="00B86ADC" w:rsidRDefault="00B003AB" w:rsidP="00E5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C46" w:rsidRPr="00B86ADC" w:rsidRDefault="00871C46" w:rsidP="0069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079B2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079B2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заявления о предоставлении муниципальной услуги</w:t>
      </w:r>
    </w:p>
    <w:p w:rsidR="009E5454" w:rsidRPr="00B86ADC" w:rsidRDefault="009E5454" w:rsidP="009E54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54" w:rsidRPr="00B86ADC" w:rsidRDefault="009E5454" w:rsidP="009E54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Основанием для начала процедуры рассмотрения заявления и документов, принятия решения (подготовка постановления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или письма об отказе) является поступление документов специалисту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454" w:rsidRPr="00B86ADC" w:rsidRDefault="009E5454" w:rsidP="009E54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Специалист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предоставленных документов на наличие:</w:t>
      </w:r>
    </w:p>
    <w:p w:rsidR="009E5454" w:rsidRPr="00B86ADC" w:rsidRDefault="009E5454" w:rsidP="009E54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4.4.2.1. Документов, указанных в пункте 2.6. настоящего Регламента.</w:t>
      </w:r>
    </w:p>
    <w:p w:rsidR="009E5454" w:rsidRPr="00B86ADC" w:rsidRDefault="009E5454" w:rsidP="009E54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4.4.2.2. Неоговоренных исправлений, серьезных повреждений, не позволяющих однозначно истолковать их содержание.</w:t>
      </w:r>
    </w:p>
    <w:p w:rsidR="009E5454" w:rsidRPr="00B86ADC" w:rsidRDefault="009E5454" w:rsidP="009E54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Специалист  в ходе рассмотрения проверяет документы на предмет:</w:t>
      </w:r>
    </w:p>
    <w:p w:rsidR="009E5454" w:rsidRPr="00B86ADC" w:rsidRDefault="009E5454" w:rsidP="009E54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4.4.3.1. Расположения объекта в пределах границ </w:t>
      </w:r>
      <w:r w:rsidR="00C11C2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</w:t>
      </w:r>
      <w:proofErr w:type="spellStart"/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Атамановское</w:t>
      </w:r>
      <w:proofErr w:type="spell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11C2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454" w:rsidRPr="00B86ADC" w:rsidRDefault="00290DA2" w:rsidP="009E5454">
      <w:pPr>
        <w:tabs>
          <w:tab w:val="left" w:pos="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9E5454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5454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Соответствия описания объекта капитального строительства в правоустанавливающих документах или документах, подтверждающих факт создания объекта, техническому описанию объекта.</w:t>
      </w:r>
    </w:p>
    <w:p w:rsidR="005F23BD" w:rsidRPr="00B86ADC" w:rsidRDefault="005F23BD" w:rsidP="009E5454">
      <w:pPr>
        <w:tabs>
          <w:tab w:val="left" w:pos="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BD" w:rsidRPr="00B86ADC" w:rsidRDefault="005F23BD" w:rsidP="005F2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 Подготовка проекта постановления Администрации </w:t>
      </w:r>
      <w:r w:rsidR="00CB4883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Широко-Атамановского</w:t>
      </w:r>
      <w:r w:rsidR="000D715E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="000D715E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«О присвоении (изменении) адреса объекта адресации» либо письменного отказа в присвоении (изменении) адреса с указанием причин</w:t>
      </w:r>
    </w:p>
    <w:p w:rsidR="005F23BD" w:rsidRPr="00B86ADC" w:rsidRDefault="005F23BD" w:rsidP="005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BD" w:rsidRPr="00B86ADC" w:rsidRDefault="000D715E" w:rsidP="000D7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23B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3B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результатам проверки документов специалист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3B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проекта постановления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3B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или уведомления  об отказе с указанием причин. </w:t>
      </w:r>
    </w:p>
    <w:p w:rsidR="005F23BD" w:rsidRPr="00B86ADC" w:rsidRDefault="005F23BD" w:rsidP="005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действия составляет 5 дней.</w:t>
      </w:r>
    </w:p>
    <w:p w:rsidR="005F23BD" w:rsidRPr="00B86ADC" w:rsidRDefault="000D715E" w:rsidP="000D7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23B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3B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Проект постановления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3B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или уведомления  об отказе направляется Главе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3BD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на утверждение.</w:t>
      </w:r>
    </w:p>
    <w:p w:rsidR="004D04CD" w:rsidRPr="00B86ADC" w:rsidRDefault="005F23BD" w:rsidP="005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действия составляет 1 день.</w:t>
      </w:r>
    </w:p>
    <w:p w:rsidR="000D715E" w:rsidRPr="00B86ADC" w:rsidRDefault="000D715E" w:rsidP="005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B1" w:rsidRPr="00B86ADC" w:rsidRDefault="00CA68B1" w:rsidP="005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B1" w:rsidRPr="00B86ADC" w:rsidRDefault="00CA68B1" w:rsidP="00CA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4.6. Выдача постановления Администрации </w:t>
      </w:r>
      <w:r w:rsidR="00CB4883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«О присвоении (изменении) адреса объекта адресации» либо письменного отказа в присвоении (изменении) адреса с указанием причин</w:t>
      </w:r>
    </w:p>
    <w:p w:rsidR="00CA68B1" w:rsidRPr="00B86ADC" w:rsidRDefault="00CA68B1" w:rsidP="00CA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B1" w:rsidRPr="00B86ADC" w:rsidRDefault="00CA68B1" w:rsidP="0011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После регистрации уведомления  об отказе специалист в течение рабочего дня уведомляет заявителя по телефону и отравляет уведомление  об отказе по почте.</w:t>
      </w:r>
    </w:p>
    <w:p w:rsidR="00CA68B1" w:rsidRPr="00B86ADC" w:rsidRDefault="00B04F10" w:rsidP="0011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день утверждения постановления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специалист </w:t>
      </w:r>
      <w:r w:rsidR="00F93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C3FDE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об этом заявителя путём направления заявителю постановлени</w:t>
      </w:r>
      <w:r w:rsidR="006C3FDE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в случае необходимости дублирует сообщение посредством телефонной связи, посредством электронной почты.</w:t>
      </w:r>
    </w:p>
    <w:p w:rsidR="00CA68B1" w:rsidRPr="00B86ADC" w:rsidRDefault="006C3FDE" w:rsidP="0011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Выдачу постановления Администрации поселения или уведомления  об отказе специалист осуществляет в соответствии с режимом работы Регламента.</w:t>
      </w:r>
    </w:p>
    <w:p w:rsidR="00CA68B1" w:rsidRPr="00B86ADC" w:rsidRDefault="005E50CF" w:rsidP="0011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C11C2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C11C2A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="00D2447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2447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8B1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или уведомления  об отказе выдаётся заявителю при предъявлении паспорта или уполномоченному лицу при предъявлении доверенности.</w:t>
      </w:r>
    </w:p>
    <w:p w:rsidR="00CA68B1" w:rsidRPr="00B86ADC" w:rsidRDefault="00CA68B1" w:rsidP="005F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2D" w:rsidRPr="00B86ADC" w:rsidRDefault="0010292D" w:rsidP="00BC6F6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 формы контроля предоставления муниципальной услуги 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Текущий контроль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Текущий </w:t>
      </w: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лицами, ответственными за организацию работы по предоставлению муниципальной услуги.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задействованные в процедуре предоставления муниципальной услуги, несут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 положений административного регламента.</w:t>
      </w:r>
    </w:p>
    <w:p w:rsidR="0044421D" w:rsidRPr="00B86ADC" w:rsidRDefault="0044421D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proofErr w:type="gramStart"/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себя, помимо текущего контроля,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Проверки полноты и качества предоставления муниципальной услуги могут осуществляться на основании индивидуальных и  нормативных правовых актов (распоряжений) Главы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правовыми актами определяется порядок и периодичность осуществления плановых и внеплановых проверок полноты и качества оказания муниципальной услуги (исполнения функций).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проверки полноты и качества предоставления муниципальной услуги формируется комиссия, в состав которой включаются муниципальные служащие Администрации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подписывается председателем комиссии.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Муниципальные служащие, за решения и действия (бездействия), принимаемые (осуществляемые) в ходе оказания муниципальной услуги (исполнения функции) несут ответственность в соответствии с действующим законодательством.</w:t>
      </w:r>
    </w:p>
    <w:p w:rsidR="0044421D" w:rsidRPr="00B86ADC" w:rsidRDefault="0044421D" w:rsidP="004442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Досудебный (внесудебный) порядок обжалования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 и действий (бездействия) органа, предоставляющего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услугу (</w:t>
      </w:r>
      <w:proofErr w:type="gramStart"/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исполняющего</w:t>
      </w:r>
      <w:proofErr w:type="gramEnd"/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функцию), а также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и муниципальных служащих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 w:rsidR="00F82F5C" w:rsidRPr="00B86ADC" w:rsidRDefault="00F82F5C" w:rsidP="00F8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(претензией)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F82F5C" w:rsidRPr="00B86ADC" w:rsidRDefault="00F82F5C" w:rsidP="00F8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должностного лица органа местного самоуправления, предоставляющего муниципальную услугу, в принятии заявления у заявителя;</w:t>
      </w:r>
    </w:p>
    <w:p w:rsidR="00F82F5C" w:rsidRPr="00B86ADC" w:rsidRDefault="00F82F5C" w:rsidP="00F8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необоснованный отказ в предоставлении муниципальной услуги или ее результата;</w:t>
      </w:r>
    </w:p>
    <w:p w:rsidR="00F82F5C" w:rsidRPr="00B86ADC" w:rsidRDefault="00F82F5C" w:rsidP="00F8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ошибок, опечаток и иных неточностей в результате предоставления муниципальной услуги;</w:t>
      </w:r>
    </w:p>
    <w:p w:rsidR="00F82F5C" w:rsidRPr="00B86ADC" w:rsidRDefault="00F82F5C" w:rsidP="00F82F5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также нарушения прав или законных интересов заявителей при предоставлении муниципальных услуг, предусмотренных ст. 5 Федерального закона от 27.07.2010 года № 210-ФЗ «Об организации предоставления государственных и муниципальных услуг»;</w:t>
      </w:r>
    </w:p>
    <w:p w:rsidR="00F82F5C" w:rsidRPr="00B86ADC" w:rsidRDefault="00F82F5C" w:rsidP="00F82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должностными лицами органов, предоставляющих муниципальные услуги обязанностей, предусмотренных ст. 6  Федерального закона от 27.07.2010 года № 210-ФЗ «Об организации предоставления государственных и муниципальных услуг».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F72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муниципальных услуг на имя следующих должностных лиц: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 вопросу досудебного (внесудебного) обжалования действий (бездействия) специалистов (должностных лиц), принятых в ходе предоставления услуги, на Главу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вопросу досудебного (внесудебного) обжалования решений, принятых в ходе предоставления услуги, на Главу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F72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F72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может быть направлена по почте, через многофункциональный центр, с использованием информационно-телекоммуникационной сети Интернет, единый портал государственных и муниципальных услуг либо портал государственных и муниципальных услуг Ростовской области (www.pgu.donland.ru), а также может быть принята при личном приеме заявителя.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F72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регистрации.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97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E303C5" w:rsidRPr="00B86ADC" w:rsidRDefault="00E303C5" w:rsidP="00E3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97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1FBB" w:rsidRPr="00B86ADC" w:rsidRDefault="00E303C5" w:rsidP="0053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97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должностные лица, незамедлительно направляют имеющиеся материалы в органы прокуратуры.</w:t>
      </w:r>
    </w:p>
    <w:p w:rsidR="003B514C" w:rsidRPr="00B86ADC" w:rsidRDefault="00117DEA" w:rsidP="003B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72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97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 w:rsidR="003B514C" w:rsidRPr="00B86ADC" w:rsidRDefault="00117DEA" w:rsidP="003B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72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097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72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дату.</w:t>
      </w:r>
    </w:p>
    <w:p w:rsidR="003B514C" w:rsidRPr="00B86ADC" w:rsidRDefault="00117DEA" w:rsidP="003B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72D8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0975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письменном обращении не </w:t>
      </w:r>
      <w:proofErr w:type="gramStart"/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B514C" w:rsidRPr="00B86ADC" w:rsidRDefault="003B514C" w:rsidP="003B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B514C" w:rsidRPr="00B86ADC" w:rsidRDefault="003B514C" w:rsidP="003B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B514C" w:rsidRPr="00B86ADC" w:rsidRDefault="003B514C" w:rsidP="003B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3B514C" w:rsidRPr="00B86ADC" w:rsidRDefault="003B514C" w:rsidP="003B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514C" w:rsidRPr="00B86ADC" w:rsidRDefault="003B514C" w:rsidP="003B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976D8" w:rsidRPr="00B86ADC" w:rsidRDefault="006976D8" w:rsidP="003B51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4C" w:rsidRPr="00B86ADC" w:rsidRDefault="007A397A" w:rsidP="003B51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B514C" w:rsidRPr="00B86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Судебное обжалование</w:t>
      </w:r>
    </w:p>
    <w:p w:rsidR="002A7C29" w:rsidRPr="00B86ADC" w:rsidRDefault="002A7C29" w:rsidP="003B51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4C" w:rsidRPr="00B86ADC" w:rsidRDefault="002A7C29" w:rsidP="003B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Заявители имеют право на обжалование решений, принятых в ходе предоставления муниципальных услуг, действий или бездействия должностных лиц </w:t>
      </w:r>
      <w:r w:rsidR="00532F0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B4883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  <w:r w:rsidR="00532F0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D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32F0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4C" w:rsidRPr="00B8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 в судебном порядке, в соответствии с действующим законодательством.</w:t>
      </w:r>
    </w:p>
    <w:p w:rsidR="00893AB0" w:rsidRPr="006976D8" w:rsidRDefault="00893AB0" w:rsidP="00951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55FD" w:rsidRDefault="00117DEA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FD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6155FD" w:rsidP="00117DEA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11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7DEA"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административному регламенту 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2A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Установление и изменение адреса 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 адресации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ОБРАЗЕЦ</w:t>
      </w:r>
    </w:p>
    <w:p w:rsidR="00117DEA" w:rsidRPr="002A7C29" w:rsidRDefault="00117DEA" w:rsidP="00117D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A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</w:p>
    <w:p w:rsidR="00117DEA" w:rsidRPr="002A7C29" w:rsidRDefault="00117DEA" w:rsidP="00117DE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физических лиц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79"/>
        <w:gridCol w:w="6335"/>
      </w:tblGrid>
      <w:tr w:rsidR="00117DEA" w:rsidRPr="002A7C29" w:rsidTr="00FA27AF">
        <w:trPr>
          <w:cantSplit/>
        </w:trPr>
        <w:tc>
          <w:tcPr>
            <w:tcW w:w="3179" w:type="dxa"/>
          </w:tcPr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vMerge w:val="restart"/>
            <w:hideMark/>
          </w:tcPr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Главе </w:t>
            </w:r>
            <w:r w:rsidR="00CB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Широко-Атамановского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6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 Главы </w:t>
            </w:r>
            <w:r w:rsidR="00CB48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Широко-Атамановского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B86A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сельского</w:t>
            </w: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поселения)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гражданина)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  <w:r w:rsidRPr="002A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(серия, номер)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(кем и когда </w:t>
            </w:r>
            <w:proofErr w:type="gramStart"/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выдан</w:t>
            </w:r>
            <w:proofErr w:type="gramEnd"/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Адрес_______________________________________________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 </w:t>
            </w: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наличии)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действующий</w:t>
            </w:r>
            <w:proofErr w:type="gramEnd"/>
            <w:r w:rsidRPr="002A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доверенности №__</w:t>
            </w: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 от 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2A7C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___________________________________________________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2A7C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(ФИО, организация, ИП),</w:t>
            </w: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(серия, номер)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(кем и когда </w:t>
            </w:r>
            <w:proofErr w:type="gramStart"/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выдан</w:t>
            </w:r>
            <w:proofErr w:type="gramEnd"/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Адрес_______________________________________________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A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</w:t>
            </w:r>
            <w:r w:rsidRPr="002A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 </w:t>
            </w: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</w:tr>
      <w:tr w:rsidR="00117DEA" w:rsidRPr="002A7C29" w:rsidTr="00FA27AF">
        <w:trPr>
          <w:cantSplit/>
        </w:trPr>
        <w:tc>
          <w:tcPr>
            <w:tcW w:w="3179" w:type="dxa"/>
          </w:tcPr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vMerge/>
            <w:vAlign w:val="center"/>
            <w:hideMark/>
          </w:tcPr>
          <w:p w:rsidR="00117DEA" w:rsidRPr="002A7C29" w:rsidRDefault="00117DEA" w:rsidP="00FA2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117DEA" w:rsidRPr="002A7C29" w:rsidRDefault="00117DEA" w:rsidP="00117DEA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117DEA" w:rsidRDefault="00117DEA" w:rsidP="00117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17DEA" w:rsidRPr="002A7C29" w:rsidRDefault="00117DEA" w:rsidP="00117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DEA" w:rsidRPr="002A7C29" w:rsidRDefault="00117DEA" w:rsidP="00117DEA">
      <w:pPr>
        <w:pBdr>
          <w:bottom w:val="single" w:sz="8" w:space="2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присвоить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(местоположение) объекту недвижимости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17DEA" w:rsidRPr="002A7C29" w:rsidRDefault="00117DEA" w:rsidP="00117DEA">
      <w:pPr>
        <w:pBdr>
          <w:bottom w:val="single" w:sz="8" w:space="2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                         </w:t>
      </w:r>
      <w:r w:rsidRPr="002A7C29">
        <w:rPr>
          <w:rFonts w:ascii="Times New Roman" w:eastAsia="Times New Roman" w:hAnsi="Times New Roman" w:cs="Times New Roman"/>
          <w:lang w:eastAsia="ru-RU"/>
        </w:rPr>
        <w:t xml:space="preserve">     ____________________</w:t>
      </w:r>
    </w:p>
    <w:p w:rsidR="00117DEA" w:rsidRPr="002A7C29" w:rsidRDefault="00117DEA" w:rsidP="00117D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A7C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C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A7C2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A7C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заявителя) </w:t>
      </w:r>
    </w:p>
    <w:p w:rsidR="00117DEA" w:rsidRPr="002A7C29" w:rsidRDefault="00117DEA" w:rsidP="00117DEA">
      <w:pPr>
        <w:keepNext/>
        <w:tabs>
          <w:tab w:val="left" w:pos="0"/>
        </w:tabs>
        <w:suppressAutoHyphens/>
        <w:spacing w:before="240" w:after="120"/>
        <w:ind w:right="-185"/>
        <w:jc w:val="both"/>
        <w:outlineLvl w:val="8"/>
        <w:rPr>
          <w:rFonts w:ascii="Arial" w:eastAsia="SimSun" w:hAnsi="Arial" w:cs="Tahoma"/>
          <w:b/>
          <w:bCs/>
          <w:sz w:val="21"/>
          <w:szCs w:val="21"/>
          <w:lang w:eastAsia="ar-SA"/>
        </w:rPr>
      </w:pPr>
      <w:r w:rsidRPr="002A7C29">
        <w:rPr>
          <w:rFonts w:ascii="Arial" w:eastAsia="SimSun" w:hAnsi="Arial" w:cs="Tahoma"/>
          <w:b/>
          <w:bCs/>
          <w:sz w:val="21"/>
          <w:szCs w:val="21"/>
          <w:lang w:eastAsia="ar-SA"/>
        </w:rPr>
        <w:t xml:space="preserve">                                                                    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DEA" w:rsidRPr="002A7C29" w:rsidRDefault="00117DEA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Default="00117DEA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83" w:rsidRDefault="00CB4883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83" w:rsidRDefault="00CB4883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83" w:rsidRDefault="00CB4883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83" w:rsidRDefault="00CB4883" w:rsidP="00117DEA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Default="00117DEA" w:rsidP="00117DEA">
      <w:pPr>
        <w:widowControl w:val="0"/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17DEA" w:rsidRDefault="00117DEA" w:rsidP="00117DEA">
      <w:pPr>
        <w:widowControl w:val="0"/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Default="00117DEA" w:rsidP="00117DEA">
      <w:pPr>
        <w:widowControl w:val="0"/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DEA" w:rsidRPr="002A7C29" w:rsidRDefault="00117DEA" w:rsidP="00117DEA">
      <w:pPr>
        <w:widowControl w:val="0"/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административному регламенту 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2A7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Установление и изменение адреса 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объекта адресации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ОБРАЗЕЦ</w:t>
      </w:r>
    </w:p>
    <w:p w:rsidR="00117DEA" w:rsidRPr="002A7C29" w:rsidRDefault="00117DEA" w:rsidP="00117DE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7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заявления</w:t>
      </w:r>
    </w:p>
    <w:p w:rsidR="00117DEA" w:rsidRPr="002A7C29" w:rsidRDefault="00117DEA" w:rsidP="00117DEA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7C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юридических лиц</w:t>
      </w: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79"/>
        <w:gridCol w:w="6335"/>
      </w:tblGrid>
      <w:tr w:rsidR="00117DEA" w:rsidRPr="002A7C29" w:rsidTr="00FA27AF">
        <w:trPr>
          <w:cantSplit/>
        </w:trPr>
        <w:tc>
          <w:tcPr>
            <w:tcW w:w="3179" w:type="dxa"/>
          </w:tcPr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vMerge w:val="restart"/>
            <w:hideMark/>
          </w:tcPr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Главе </w:t>
            </w:r>
            <w:r w:rsidR="00CB4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Широко-Атамановского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6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 Главы </w:t>
            </w:r>
            <w:r w:rsidR="00CB48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Широко-Атамановского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B86A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поселения)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(Полное название организации, ИНН, юридический адрес, банковские реквизиты)</w:t>
            </w:r>
          </w:p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7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17DEA" w:rsidRPr="002A7C29" w:rsidTr="00FA27AF">
        <w:trPr>
          <w:cantSplit/>
        </w:trPr>
        <w:tc>
          <w:tcPr>
            <w:tcW w:w="3179" w:type="dxa"/>
          </w:tcPr>
          <w:p w:rsidR="00117DEA" w:rsidRPr="002A7C29" w:rsidRDefault="00117DEA" w:rsidP="00FA27AF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vMerge/>
            <w:vAlign w:val="center"/>
            <w:hideMark/>
          </w:tcPr>
          <w:p w:rsidR="00117DEA" w:rsidRPr="002A7C29" w:rsidRDefault="00117DEA" w:rsidP="00FA2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17DEA" w:rsidRPr="002A7C29" w:rsidRDefault="00117DEA" w:rsidP="00117D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DEA" w:rsidRPr="002A7C29" w:rsidRDefault="00117DEA" w:rsidP="00117DEA">
      <w:pPr>
        <w:pBdr>
          <w:bottom w:val="single" w:sz="8" w:space="2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присвоить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(местоположение) объекту недвижимости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17DEA" w:rsidRPr="002A7C29" w:rsidRDefault="00117DEA" w:rsidP="00117DEA">
      <w:pPr>
        <w:pBdr>
          <w:bottom w:val="single" w:sz="8" w:space="2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7DEA" w:rsidRPr="002A7C29" w:rsidRDefault="00117DEA" w:rsidP="00117DEA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                         </w:t>
      </w:r>
      <w:r w:rsidRPr="002A7C29">
        <w:rPr>
          <w:rFonts w:ascii="Times New Roman" w:eastAsia="Times New Roman" w:hAnsi="Times New Roman" w:cs="Times New Roman"/>
          <w:lang w:eastAsia="ru-RU"/>
        </w:rPr>
        <w:t xml:space="preserve">     ____________________</w:t>
      </w:r>
    </w:p>
    <w:p w:rsidR="00117DEA" w:rsidRPr="002A7C29" w:rsidRDefault="00117DEA" w:rsidP="00117D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A7C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r w:rsidRPr="002A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C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(</w:t>
      </w:r>
      <w:r w:rsidRPr="002A7C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заявителя) </w:t>
      </w:r>
    </w:p>
    <w:p w:rsidR="00117DEA" w:rsidRPr="002A7C29" w:rsidRDefault="00117DEA" w:rsidP="00117DEA">
      <w:pPr>
        <w:keepNext/>
        <w:tabs>
          <w:tab w:val="left" w:pos="0"/>
        </w:tabs>
        <w:suppressAutoHyphens/>
        <w:spacing w:before="240" w:after="120"/>
        <w:ind w:right="-185"/>
        <w:jc w:val="both"/>
        <w:outlineLvl w:val="8"/>
        <w:rPr>
          <w:rFonts w:ascii="Arial" w:eastAsia="SimSun" w:hAnsi="Arial" w:cs="Tahoma"/>
          <w:b/>
          <w:bCs/>
          <w:sz w:val="21"/>
          <w:szCs w:val="21"/>
          <w:lang w:eastAsia="ar-SA"/>
        </w:rPr>
      </w:pPr>
      <w:r w:rsidRPr="002A7C29">
        <w:rPr>
          <w:rFonts w:ascii="Arial" w:eastAsia="SimSun" w:hAnsi="Arial" w:cs="Tahoma"/>
          <w:b/>
          <w:bCs/>
          <w:sz w:val="21"/>
          <w:szCs w:val="21"/>
          <w:lang w:eastAsia="ar-SA"/>
        </w:rPr>
        <w:t xml:space="preserve">                                                                    </w:t>
      </w:r>
    </w:p>
    <w:p w:rsidR="00117DEA" w:rsidRPr="002A7C29" w:rsidRDefault="00117DEA" w:rsidP="00117DEA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2A7C29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Default="00117DEA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4883" w:rsidRDefault="00CB4883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EA" w:rsidRDefault="00117DEA" w:rsidP="00117D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EA" w:rsidRDefault="00117DEA" w:rsidP="00117DEA">
      <w:pPr>
        <w:widowControl w:val="0"/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17DEA" w:rsidRDefault="00117DEA" w:rsidP="00117DEA">
      <w:pPr>
        <w:widowControl w:val="0"/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D2476A" w:rsidRDefault="00117DEA" w:rsidP="00117DEA">
      <w:pPr>
        <w:widowControl w:val="0"/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D2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17DEA" w:rsidRPr="00D2476A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2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административному регламенту </w:t>
      </w:r>
    </w:p>
    <w:p w:rsidR="00117DEA" w:rsidRPr="00D2476A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117DEA" w:rsidRPr="00D2476A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D2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47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Установление и изменение адреса </w:t>
      </w:r>
    </w:p>
    <w:p w:rsidR="00117DEA" w:rsidRPr="00D2476A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D247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объекта адресации</w:t>
      </w:r>
      <w:r w:rsidRPr="00D2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17DEA" w:rsidRPr="00D2476A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Pr="00D2476A" w:rsidRDefault="00117DEA" w:rsidP="00117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EA" w:rsidRDefault="00117DEA" w:rsidP="0011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117DEA" w:rsidRPr="00021683" w:rsidRDefault="00117DEA" w:rsidP="00117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1683">
        <w:rPr>
          <w:rFonts w:ascii="Times New Roman" w:hAnsi="Times New Roman" w:cs="Times New Roman"/>
          <w:b/>
          <w:bCs/>
        </w:rPr>
        <w:t>ПОСЛЕДОВАТЕЛЬНОСТИ ВЫПОЛНЕНИЯ АДМИНИСТРАТИВНЫХ ДЕЙСТВИЙ</w:t>
      </w:r>
    </w:p>
    <w:p w:rsidR="00117DEA" w:rsidRPr="00D2476A" w:rsidRDefault="00117DEA" w:rsidP="0011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683">
        <w:rPr>
          <w:rFonts w:ascii="Times New Roman" w:hAnsi="Times New Roman" w:cs="Times New Roman"/>
          <w:b/>
          <w:bCs/>
        </w:rPr>
        <w:t>АДМИНИСТРАТИВНОЙ ПРОЦЕДУРЫ</w:t>
      </w:r>
    </w:p>
    <w:p w:rsidR="00117DEA" w:rsidRPr="00D2476A" w:rsidRDefault="00117DEA" w:rsidP="0011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lang w:eastAsia="ar-SA"/>
        </w:rPr>
        <w:t>УСТАНОВЛЕНИЕ И ИЗМЕНЕНИЕ АДРЕСА ОБЪЕКТА АДРЕСАЦИИ»</w:t>
      </w:r>
    </w:p>
    <w:p w:rsidR="00117DEA" w:rsidRPr="00D2476A" w:rsidRDefault="00117DEA" w:rsidP="00117DE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EA" w:rsidRPr="009D052C" w:rsidRDefault="00117DEA" w:rsidP="00117DE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17DEA" w:rsidRPr="00021683" w:rsidTr="00FA27AF">
        <w:tc>
          <w:tcPr>
            <w:tcW w:w="9853" w:type="dxa"/>
          </w:tcPr>
          <w:p w:rsidR="00117DEA" w:rsidRPr="00021683" w:rsidRDefault="00117DEA" w:rsidP="00FA27A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заявления и пакета документов, регистрация            </w:t>
            </w:r>
          </w:p>
        </w:tc>
      </w:tr>
    </w:tbl>
    <w:p w:rsidR="00117DEA" w:rsidRPr="00021683" w:rsidRDefault="002206DF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9525</wp:posOffset>
                </wp:positionV>
                <wp:extent cx="0" cy="173990"/>
                <wp:effectExtent l="76200" t="0" r="57150" b="546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in,.75pt" to="3in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17DEA" w:rsidRPr="00021683" w:rsidTr="00FA27AF">
        <w:tc>
          <w:tcPr>
            <w:tcW w:w="9828" w:type="dxa"/>
          </w:tcPr>
          <w:p w:rsidR="00117DEA" w:rsidRPr="00021683" w:rsidRDefault="00117DEA" w:rsidP="00FA2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пакета документов на соответствие</w:t>
            </w:r>
          </w:p>
          <w:p w:rsidR="00117DEA" w:rsidRPr="00021683" w:rsidRDefault="002206DF" w:rsidP="00FA27A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2741294</wp:posOffset>
                      </wp:positionH>
                      <wp:positionV relativeFrom="paragraph">
                        <wp:posOffset>156210</wp:posOffset>
                      </wp:positionV>
                      <wp:extent cx="0" cy="224155"/>
                      <wp:effectExtent l="76200" t="0" r="57150" b="6159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5.85pt,12.3pt" to="215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hyperlink w:anchor="Par123" w:history="1">
              <w:r w:rsidR="00117DEA" w:rsidRPr="00021683">
                <w:rPr>
                  <w:rFonts w:ascii="Times New Roman" w:hAnsi="Times New Roman" w:cs="Times New Roman"/>
                  <w:sz w:val="24"/>
                  <w:szCs w:val="24"/>
                </w:rPr>
                <w:t>п. 2.</w:t>
              </w:r>
            </w:hyperlink>
            <w:r w:rsidR="00117DEA" w:rsidRPr="00021683">
              <w:rPr>
                <w:rFonts w:ascii="Times New Roman" w:hAnsi="Times New Roman" w:cs="Times New Roman"/>
                <w:sz w:val="24"/>
                <w:szCs w:val="24"/>
              </w:rPr>
              <w:t xml:space="preserve">6 и </w:t>
            </w:r>
            <w:hyperlink w:anchor="Par143" w:history="1">
              <w:r w:rsidR="00117DEA" w:rsidRPr="00021683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="00117DEA" w:rsidRPr="00021683">
              <w:rPr>
                <w:rFonts w:ascii="Times New Roman" w:hAnsi="Times New Roman" w:cs="Times New Roman"/>
                <w:sz w:val="24"/>
                <w:szCs w:val="24"/>
              </w:rPr>
              <w:t>2.7 Регламента</w:t>
            </w:r>
          </w:p>
        </w:tc>
      </w:tr>
    </w:tbl>
    <w:p w:rsidR="00117DEA" w:rsidRPr="00021683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17DEA" w:rsidRPr="00021683" w:rsidTr="00FA27AF">
        <w:trPr>
          <w:trHeight w:val="236"/>
        </w:trPr>
        <w:tc>
          <w:tcPr>
            <w:tcW w:w="9571" w:type="dxa"/>
          </w:tcPr>
          <w:p w:rsidR="00117DEA" w:rsidRPr="00021683" w:rsidRDefault="00117DEA" w:rsidP="00FA27A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на наличие (отсутствие) оснований для отказа,                        указанных в </w:t>
            </w:r>
            <w:hyperlink w:anchor="Par148" w:history="1">
              <w:r w:rsidRPr="00021683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</w:hyperlink>
            <w:r w:rsidRPr="00021683">
              <w:rPr>
                <w:rFonts w:ascii="Times New Roman" w:hAnsi="Times New Roman" w:cs="Times New Roman"/>
                <w:sz w:val="24"/>
                <w:szCs w:val="24"/>
              </w:rPr>
              <w:t>2.8 Регламента</w:t>
            </w:r>
          </w:p>
        </w:tc>
      </w:tr>
    </w:tbl>
    <w:p w:rsidR="00117DEA" w:rsidRPr="00021683" w:rsidRDefault="002206DF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2740659</wp:posOffset>
                </wp:positionH>
                <wp:positionV relativeFrom="paragraph">
                  <wp:posOffset>-1270</wp:posOffset>
                </wp:positionV>
                <wp:extent cx="0" cy="16192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5.8pt,-.1pt" to="2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NTXwIAAHs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17DEA" w:rsidRPr="00021683" w:rsidTr="00FA27AF">
        <w:tc>
          <w:tcPr>
            <w:tcW w:w="9571" w:type="dxa"/>
          </w:tcPr>
          <w:p w:rsidR="00117DEA" w:rsidRPr="00021683" w:rsidRDefault="00117DEA" w:rsidP="00FA2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  <w:p w:rsidR="00117DEA" w:rsidRDefault="00117DEA" w:rsidP="00FA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</w:rPr>
              <w:t>(при необходимости) и получение сведений</w:t>
            </w:r>
          </w:p>
          <w:p w:rsidR="00117DEA" w:rsidRPr="00021683" w:rsidRDefault="002206DF" w:rsidP="00FA27A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177165</wp:posOffset>
                      </wp:positionV>
                      <wp:extent cx="342900" cy="571500"/>
                      <wp:effectExtent l="38100" t="0" r="19050" b="57150"/>
                      <wp:wrapNone/>
                      <wp:docPr id="24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3.95pt" to="160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177165</wp:posOffset>
                      </wp:positionV>
                      <wp:extent cx="342900" cy="571500"/>
                      <wp:effectExtent l="0" t="0" r="76200" b="57150"/>
                      <wp:wrapNone/>
                      <wp:docPr id="37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3.95pt" to="304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oeLQIAAFE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2206DF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38735</wp:posOffset>
                </wp:positionV>
                <wp:extent cx="2545080" cy="1310005"/>
                <wp:effectExtent l="0" t="0" r="26670" b="23495"/>
                <wp:wrapNone/>
                <wp:docPr id="8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83" w:rsidRPr="008D422B" w:rsidRDefault="00CB4883" w:rsidP="00117D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4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проекта постановления Администрации </w:t>
                            </w:r>
                            <w:r w:rsidR="00B86A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Широко-Атамановского</w:t>
                            </w:r>
                            <w:r w:rsidRPr="008D4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A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D4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поселения «О присвоении (изменении) адреса объекта адресации»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left:0;text-align:left;margin-left:-1.8pt;margin-top:3.05pt;width:200.4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">
                <v:textbox>
                  <w:txbxContent>
                    <w:p w:rsidR="00CB4883" w:rsidRPr="008D422B" w:rsidRDefault="00CB4883" w:rsidP="00117DE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4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проекта постановления Администрации </w:t>
                      </w:r>
                      <w:r w:rsidR="00B86A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Широко-Атамановского</w:t>
                      </w:r>
                      <w:r w:rsidRPr="008D4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86A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</w:t>
                      </w:r>
                      <w:r w:rsidRPr="008D4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поселения «О присвоении (изменении) адреса объекта адресации»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45720</wp:posOffset>
                </wp:positionV>
                <wp:extent cx="2514600" cy="1303020"/>
                <wp:effectExtent l="0" t="0" r="19050" b="11430"/>
                <wp:wrapNone/>
                <wp:docPr id="7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83" w:rsidRPr="008D422B" w:rsidRDefault="00CB4883" w:rsidP="00117D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4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письменного отказа в присвоении (изменении) адреса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7" style="position:absolute;left:0;text-align:left;margin-left:273.85pt;margin-top:3.6pt;width:198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">
                <v:textbox>
                  <w:txbxContent>
                    <w:p w:rsidR="00CB4883" w:rsidRPr="008D422B" w:rsidRDefault="00CB4883" w:rsidP="00117DE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4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письменного отказа в присвоении (изменении) адреса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2206DF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116840</wp:posOffset>
                </wp:positionV>
                <wp:extent cx="457200" cy="685800"/>
                <wp:effectExtent l="0" t="0" r="57150" b="57150"/>
                <wp:wrapNone/>
                <wp:docPr id="3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9.2pt" to="180.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scLAIAAFE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123825</wp:posOffset>
                </wp:positionV>
                <wp:extent cx="458470" cy="685800"/>
                <wp:effectExtent l="38100" t="0" r="17780" b="57150"/>
                <wp:wrapNone/>
                <wp:docPr id="3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847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1pt,9.75pt" to="304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">
                <v:stroke endarrow="block"/>
              </v:line>
            </w:pict>
          </mc:Fallback>
        </mc:AlternateContent>
      </w: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2206DF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97155</wp:posOffset>
                </wp:positionV>
                <wp:extent cx="3479800" cy="1091565"/>
                <wp:effectExtent l="0" t="0" r="25400" b="13335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83" w:rsidRPr="008D422B" w:rsidRDefault="00CB4883" w:rsidP="00117D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4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или направление заявителю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D4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уполномоченному лицу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8D4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результата рассмотрения заявления о предоставлении муниципальной услуги  по установлению и изменению адреса объекта адресации</w:t>
                            </w:r>
                          </w:p>
                          <w:p w:rsidR="00CB4883" w:rsidRDefault="00CB4883" w:rsidP="00117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8" style="position:absolute;left:0;text-align:left;margin-left:86.35pt;margin-top:7.65pt;width:274pt;height:8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">
                <v:textbox>
                  <w:txbxContent>
                    <w:p w:rsidR="00CB4883" w:rsidRPr="008D422B" w:rsidRDefault="00CB4883" w:rsidP="00117D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4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или направление заявителю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8D4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уполномоченному лицу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8D4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результата рассмотрения заявления о предоставлении муниципальной услуги  по установлению и изменению адреса объекта адресации</w:t>
                      </w:r>
                    </w:p>
                    <w:p w:rsidR="00CB4883" w:rsidRDefault="00CB4883" w:rsidP="00117D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7DEA" w:rsidRDefault="00117DEA" w:rsidP="00117D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17DEA" w:rsidSect="00AB5630">
      <w:footerReference w:type="default" r:id="rId10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87" w:rsidRDefault="00D53687" w:rsidP="006155FD">
      <w:pPr>
        <w:spacing w:after="0" w:line="240" w:lineRule="auto"/>
      </w:pPr>
      <w:r>
        <w:separator/>
      </w:r>
    </w:p>
  </w:endnote>
  <w:endnote w:type="continuationSeparator" w:id="0">
    <w:p w:rsidR="00D53687" w:rsidRDefault="00D53687" w:rsidP="006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17145"/>
      <w:docPartObj>
        <w:docPartGallery w:val="Page Numbers (Bottom of Page)"/>
        <w:docPartUnique/>
      </w:docPartObj>
    </w:sdtPr>
    <w:sdtEndPr/>
    <w:sdtContent>
      <w:p w:rsidR="006155FD" w:rsidRDefault="006155F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DF">
          <w:rPr>
            <w:noProof/>
          </w:rPr>
          <w:t>1</w:t>
        </w:r>
        <w:r>
          <w:fldChar w:fldCharType="end"/>
        </w:r>
      </w:p>
    </w:sdtContent>
  </w:sdt>
  <w:p w:rsidR="006155FD" w:rsidRDefault="006155F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87" w:rsidRDefault="00D53687" w:rsidP="006155FD">
      <w:pPr>
        <w:spacing w:after="0" w:line="240" w:lineRule="auto"/>
      </w:pPr>
      <w:r>
        <w:separator/>
      </w:r>
    </w:p>
  </w:footnote>
  <w:footnote w:type="continuationSeparator" w:id="0">
    <w:p w:rsidR="00D53687" w:rsidRDefault="00D53687" w:rsidP="0061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14C7561E"/>
    <w:multiLevelType w:val="hybridMultilevel"/>
    <w:tmpl w:val="2BD6FE3A"/>
    <w:lvl w:ilvl="0" w:tplc="A226055C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AB3FC2"/>
    <w:multiLevelType w:val="multilevel"/>
    <w:tmpl w:val="4AD094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379D3044"/>
    <w:multiLevelType w:val="hybridMultilevel"/>
    <w:tmpl w:val="32648E3E"/>
    <w:lvl w:ilvl="0" w:tplc="B9BE5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42024"/>
    <w:multiLevelType w:val="multilevel"/>
    <w:tmpl w:val="885CB0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E39B3"/>
    <w:multiLevelType w:val="multilevel"/>
    <w:tmpl w:val="6B88C7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E5"/>
    <w:rsid w:val="00000256"/>
    <w:rsid w:val="00003699"/>
    <w:rsid w:val="00004E81"/>
    <w:rsid w:val="00005FB7"/>
    <w:rsid w:val="000078CD"/>
    <w:rsid w:val="00021683"/>
    <w:rsid w:val="00022ACC"/>
    <w:rsid w:val="00024332"/>
    <w:rsid w:val="00035834"/>
    <w:rsid w:val="0005370C"/>
    <w:rsid w:val="00054290"/>
    <w:rsid w:val="000576C6"/>
    <w:rsid w:val="00057DD4"/>
    <w:rsid w:val="000616EB"/>
    <w:rsid w:val="00064451"/>
    <w:rsid w:val="00076342"/>
    <w:rsid w:val="00097B05"/>
    <w:rsid w:val="000B5EFF"/>
    <w:rsid w:val="000B7A68"/>
    <w:rsid w:val="000C4252"/>
    <w:rsid w:val="000D4857"/>
    <w:rsid w:val="000D5A0C"/>
    <w:rsid w:val="000D7006"/>
    <w:rsid w:val="000D715E"/>
    <w:rsid w:val="000E7C1E"/>
    <w:rsid w:val="0010292D"/>
    <w:rsid w:val="001071B1"/>
    <w:rsid w:val="00117DEA"/>
    <w:rsid w:val="00126EC8"/>
    <w:rsid w:val="001271D6"/>
    <w:rsid w:val="00141D65"/>
    <w:rsid w:val="00151725"/>
    <w:rsid w:val="00152C58"/>
    <w:rsid w:val="00153D30"/>
    <w:rsid w:val="00170744"/>
    <w:rsid w:val="00195412"/>
    <w:rsid w:val="001A3928"/>
    <w:rsid w:val="001A6460"/>
    <w:rsid w:val="001B6519"/>
    <w:rsid w:val="001C2080"/>
    <w:rsid w:val="001C3CE6"/>
    <w:rsid w:val="001D3AF9"/>
    <w:rsid w:val="001D5451"/>
    <w:rsid w:val="001E0620"/>
    <w:rsid w:val="001F127C"/>
    <w:rsid w:val="00205A04"/>
    <w:rsid w:val="002206DF"/>
    <w:rsid w:val="002228C7"/>
    <w:rsid w:val="00223247"/>
    <w:rsid w:val="00231403"/>
    <w:rsid w:val="00233917"/>
    <w:rsid w:val="00265873"/>
    <w:rsid w:val="0028088D"/>
    <w:rsid w:val="00280B08"/>
    <w:rsid w:val="00290DA2"/>
    <w:rsid w:val="002A5211"/>
    <w:rsid w:val="002A7C29"/>
    <w:rsid w:val="002B5AD7"/>
    <w:rsid w:val="002C506A"/>
    <w:rsid w:val="002C5640"/>
    <w:rsid w:val="002D38ED"/>
    <w:rsid w:val="002D58F0"/>
    <w:rsid w:val="002E4B0B"/>
    <w:rsid w:val="002E76C1"/>
    <w:rsid w:val="002F204D"/>
    <w:rsid w:val="002F271C"/>
    <w:rsid w:val="003079B2"/>
    <w:rsid w:val="00316C56"/>
    <w:rsid w:val="00337604"/>
    <w:rsid w:val="00347FB6"/>
    <w:rsid w:val="00377A40"/>
    <w:rsid w:val="003819F6"/>
    <w:rsid w:val="003842E9"/>
    <w:rsid w:val="003853B6"/>
    <w:rsid w:val="00392AE2"/>
    <w:rsid w:val="003A07E5"/>
    <w:rsid w:val="003B3954"/>
    <w:rsid w:val="003B3A03"/>
    <w:rsid w:val="003B514C"/>
    <w:rsid w:val="003C4410"/>
    <w:rsid w:val="003E5B4C"/>
    <w:rsid w:val="003E6CA1"/>
    <w:rsid w:val="0040336F"/>
    <w:rsid w:val="0041066E"/>
    <w:rsid w:val="00410C65"/>
    <w:rsid w:val="00416D20"/>
    <w:rsid w:val="00436DD2"/>
    <w:rsid w:val="00437C79"/>
    <w:rsid w:val="0044421D"/>
    <w:rsid w:val="004544B7"/>
    <w:rsid w:val="0045704A"/>
    <w:rsid w:val="00465383"/>
    <w:rsid w:val="004665FF"/>
    <w:rsid w:val="00471587"/>
    <w:rsid w:val="00474FE3"/>
    <w:rsid w:val="00476C2B"/>
    <w:rsid w:val="00477769"/>
    <w:rsid w:val="004815DC"/>
    <w:rsid w:val="00481726"/>
    <w:rsid w:val="00481B54"/>
    <w:rsid w:val="00481C27"/>
    <w:rsid w:val="00482BB1"/>
    <w:rsid w:val="00487F08"/>
    <w:rsid w:val="004B28C6"/>
    <w:rsid w:val="004B2ECC"/>
    <w:rsid w:val="004B3642"/>
    <w:rsid w:val="004C1AD8"/>
    <w:rsid w:val="004D04CD"/>
    <w:rsid w:val="004D59F0"/>
    <w:rsid w:val="004F1371"/>
    <w:rsid w:val="005039D4"/>
    <w:rsid w:val="00532F0C"/>
    <w:rsid w:val="00540975"/>
    <w:rsid w:val="00541086"/>
    <w:rsid w:val="00550DA9"/>
    <w:rsid w:val="00563FCC"/>
    <w:rsid w:val="00564221"/>
    <w:rsid w:val="00580F7B"/>
    <w:rsid w:val="00585045"/>
    <w:rsid w:val="005A4326"/>
    <w:rsid w:val="005B07C1"/>
    <w:rsid w:val="005C3764"/>
    <w:rsid w:val="005D0C15"/>
    <w:rsid w:val="005D3A85"/>
    <w:rsid w:val="005E50CF"/>
    <w:rsid w:val="005E6DA8"/>
    <w:rsid w:val="005F23BD"/>
    <w:rsid w:val="00613076"/>
    <w:rsid w:val="006155FD"/>
    <w:rsid w:val="006312D4"/>
    <w:rsid w:val="006366C5"/>
    <w:rsid w:val="006446E3"/>
    <w:rsid w:val="00663420"/>
    <w:rsid w:val="00682E6B"/>
    <w:rsid w:val="00693561"/>
    <w:rsid w:val="0069529B"/>
    <w:rsid w:val="006976D8"/>
    <w:rsid w:val="00697D35"/>
    <w:rsid w:val="006B2B0C"/>
    <w:rsid w:val="006C3FDE"/>
    <w:rsid w:val="006D5344"/>
    <w:rsid w:val="006D623C"/>
    <w:rsid w:val="006D64C3"/>
    <w:rsid w:val="006D7870"/>
    <w:rsid w:val="006E17E8"/>
    <w:rsid w:val="006F2F5B"/>
    <w:rsid w:val="00703AAB"/>
    <w:rsid w:val="00705140"/>
    <w:rsid w:val="00713FA2"/>
    <w:rsid w:val="007200FA"/>
    <w:rsid w:val="007206BA"/>
    <w:rsid w:val="00730379"/>
    <w:rsid w:val="00734578"/>
    <w:rsid w:val="007426AD"/>
    <w:rsid w:val="00743172"/>
    <w:rsid w:val="007510E8"/>
    <w:rsid w:val="007600FD"/>
    <w:rsid w:val="00762272"/>
    <w:rsid w:val="00766C32"/>
    <w:rsid w:val="007701C4"/>
    <w:rsid w:val="00776482"/>
    <w:rsid w:val="007806ED"/>
    <w:rsid w:val="00786249"/>
    <w:rsid w:val="00787337"/>
    <w:rsid w:val="007A397A"/>
    <w:rsid w:val="007B1F32"/>
    <w:rsid w:val="007C50C0"/>
    <w:rsid w:val="007D5A43"/>
    <w:rsid w:val="007D5F89"/>
    <w:rsid w:val="008018EE"/>
    <w:rsid w:val="00803415"/>
    <w:rsid w:val="008140EE"/>
    <w:rsid w:val="00815BDA"/>
    <w:rsid w:val="00823100"/>
    <w:rsid w:val="0082384A"/>
    <w:rsid w:val="00831FBB"/>
    <w:rsid w:val="00834FF3"/>
    <w:rsid w:val="008545AD"/>
    <w:rsid w:val="00861A6B"/>
    <w:rsid w:val="00862B36"/>
    <w:rsid w:val="00871C46"/>
    <w:rsid w:val="00873608"/>
    <w:rsid w:val="008866CD"/>
    <w:rsid w:val="00890E5F"/>
    <w:rsid w:val="00893A4F"/>
    <w:rsid w:val="00893AB0"/>
    <w:rsid w:val="00897583"/>
    <w:rsid w:val="008A0457"/>
    <w:rsid w:val="008A05EA"/>
    <w:rsid w:val="008A17C5"/>
    <w:rsid w:val="008A2C16"/>
    <w:rsid w:val="008A75D7"/>
    <w:rsid w:val="008B13CE"/>
    <w:rsid w:val="008B6484"/>
    <w:rsid w:val="008B7529"/>
    <w:rsid w:val="008C27C8"/>
    <w:rsid w:val="008D422B"/>
    <w:rsid w:val="008D53FF"/>
    <w:rsid w:val="008D7F45"/>
    <w:rsid w:val="008E1C76"/>
    <w:rsid w:val="008E3779"/>
    <w:rsid w:val="0090034A"/>
    <w:rsid w:val="00900D28"/>
    <w:rsid w:val="00910494"/>
    <w:rsid w:val="009123F9"/>
    <w:rsid w:val="00913CFB"/>
    <w:rsid w:val="0093290B"/>
    <w:rsid w:val="00936264"/>
    <w:rsid w:val="009408BC"/>
    <w:rsid w:val="00941C4E"/>
    <w:rsid w:val="00941DD1"/>
    <w:rsid w:val="009428C3"/>
    <w:rsid w:val="00950606"/>
    <w:rsid w:val="00951697"/>
    <w:rsid w:val="00952F13"/>
    <w:rsid w:val="009562DA"/>
    <w:rsid w:val="00967EC3"/>
    <w:rsid w:val="009944DE"/>
    <w:rsid w:val="009B3A4A"/>
    <w:rsid w:val="009C0BB4"/>
    <w:rsid w:val="009C3071"/>
    <w:rsid w:val="009C79AC"/>
    <w:rsid w:val="009E5454"/>
    <w:rsid w:val="009F55E1"/>
    <w:rsid w:val="00A03DFA"/>
    <w:rsid w:val="00A07E6E"/>
    <w:rsid w:val="00A169A5"/>
    <w:rsid w:val="00A31DD0"/>
    <w:rsid w:val="00A430A2"/>
    <w:rsid w:val="00A4566B"/>
    <w:rsid w:val="00A82387"/>
    <w:rsid w:val="00A96AA4"/>
    <w:rsid w:val="00A972D9"/>
    <w:rsid w:val="00AA0B8D"/>
    <w:rsid w:val="00AB0526"/>
    <w:rsid w:val="00AB11E0"/>
    <w:rsid w:val="00AB5630"/>
    <w:rsid w:val="00AB7429"/>
    <w:rsid w:val="00AB7F6C"/>
    <w:rsid w:val="00AC03A4"/>
    <w:rsid w:val="00AC25A5"/>
    <w:rsid w:val="00AD47FB"/>
    <w:rsid w:val="00AD7DCC"/>
    <w:rsid w:val="00AF22AB"/>
    <w:rsid w:val="00AF72D8"/>
    <w:rsid w:val="00B003AB"/>
    <w:rsid w:val="00B02436"/>
    <w:rsid w:val="00B026C6"/>
    <w:rsid w:val="00B04F10"/>
    <w:rsid w:val="00B068DB"/>
    <w:rsid w:val="00B22E04"/>
    <w:rsid w:val="00B3105B"/>
    <w:rsid w:val="00B34220"/>
    <w:rsid w:val="00B410C5"/>
    <w:rsid w:val="00B47C6D"/>
    <w:rsid w:val="00B50409"/>
    <w:rsid w:val="00B54103"/>
    <w:rsid w:val="00B57E41"/>
    <w:rsid w:val="00B6553B"/>
    <w:rsid w:val="00B67694"/>
    <w:rsid w:val="00B70B1F"/>
    <w:rsid w:val="00B811CD"/>
    <w:rsid w:val="00B86ADC"/>
    <w:rsid w:val="00B94537"/>
    <w:rsid w:val="00B971DC"/>
    <w:rsid w:val="00BA561A"/>
    <w:rsid w:val="00BB3FD2"/>
    <w:rsid w:val="00BC6F64"/>
    <w:rsid w:val="00BD2221"/>
    <w:rsid w:val="00BD5530"/>
    <w:rsid w:val="00BF1AB6"/>
    <w:rsid w:val="00BF1E76"/>
    <w:rsid w:val="00BF7F72"/>
    <w:rsid w:val="00C00D3C"/>
    <w:rsid w:val="00C11B0F"/>
    <w:rsid w:val="00C11C2A"/>
    <w:rsid w:val="00C13495"/>
    <w:rsid w:val="00C13AAE"/>
    <w:rsid w:val="00C16C0F"/>
    <w:rsid w:val="00C24C15"/>
    <w:rsid w:val="00C25698"/>
    <w:rsid w:val="00C332DF"/>
    <w:rsid w:val="00C37794"/>
    <w:rsid w:val="00C4437C"/>
    <w:rsid w:val="00C4783E"/>
    <w:rsid w:val="00C6469D"/>
    <w:rsid w:val="00C67309"/>
    <w:rsid w:val="00C7672D"/>
    <w:rsid w:val="00CA68B1"/>
    <w:rsid w:val="00CA6D70"/>
    <w:rsid w:val="00CB4883"/>
    <w:rsid w:val="00CC32BC"/>
    <w:rsid w:val="00CD23E4"/>
    <w:rsid w:val="00CE1C62"/>
    <w:rsid w:val="00CE59F7"/>
    <w:rsid w:val="00CF346A"/>
    <w:rsid w:val="00CF6AEF"/>
    <w:rsid w:val="00D10678"/>
    <w:rsid w:val="00D13093"/>
    <w:rsid w:val="00D13669"/>
    <w:rsid w:val="00D21975"/>
    <w:rsid w:val="00D21A39"/>
    <w:rsid w:val="00D24478"/>
    <w:rsid w:val="00D2476A"/>
    <w:rsid w:val="00D25BD7"/>
    <w:rsid w:val="00D43160"/>
    <w:rsid w:val="00D53687"/>
    <w:rsid w:val="00D57044"/>
    <w:rsid w:val="00D722CD"/>
    <w:rsid w:val="00D842CA"/>
    <w:rsid w:val="00D9059F"/>
    <w:rsid w:val="00DC7719"/>
    <w:rsid w:val="00DD601A"/>
    <w:rsid w:val="00DE78FF"/>
    <w:rsid w:val="00E074A9"/>
    <w:rsid w:val="00E15FDA"/>
    <w:rsid w:val="00E15FDF"/>
    <w:rsid w:val="00E303C5"/>
    <w:rsid w:val="00E411E4"/>
    <w:rsid w:val="00E435E2"/>
    <w:rsid w:val="00E52471"/>
    <w:rsid w:val="00E555A4"/>
    <w:rsid w:val="00E6035E"/>
    <w:rsid w:val="00E61341"/>
    <w:rsid w:val="00E72C42"/>
    <w:rsid w:val="00E80B98"/>
    <w:rsid w:val="00E82637"/>
    <w:rsid w:val="00E84FBD"/>
    <w:rsid w:val="00E87E62"/>
    <w:rsid w:val="00E90274"/>
    <w:rsid w:val="00E93908"/>
    <w:rsid w:val="00E95E64"/>
    <w:rsid w:val="00EA35BD"/>
    <w:rsid w:val="00EB0325"/>
    <w:rsid w:val="00EB2799"/>
    <w:rsid w:val="00EC6E81"/>
    <w:rsid w:val="00ED3A7F"/>
    <w:rsid w:val="00EE0574"/>
    <w:rsid w:val="00EE7FA2"/>
    <w:rsid w:val="00EF71F8"/>
    <w:rsid w:val="00F04850"/>
    <w:rsid w:val="00F067E3"/>
    <w:rsid w:val="00F113CE"/>
    <w:rsid w:val="00F2771C"/>
    <w:rsid w:val="00F426D8"/>
    <w:rsid w:val="00F4579F"/>
    <w:rsid w:val="00F54C55"/>
    <w:rsid w:val="00F56C00"/>
    <w:rsid w:val="00F57EFA"/>
    <w:rsid w:val="00F819E5"/>
    <w:rsid w:val="00F82469"/>
    <w:rsid w:val="00F82F5C"/>
    <w:rsid w:val="00F842FB"/>
    <w:rsid w:val="00F8495A"/>
    <w:rsid w:val="00F854B7"/>
    <w:rsid w:val="00F878AB"/>
    <w:rsid w:val="00F901B3"/>
    <w:rsid w:val="00F919BE"/>
    <w:rsid w:val="00F93DD2"/>
    <w:rsid w:val="00F976D9"/>
    <w:rsid w:val="00FA27AF"/>
    <w:rsid w:val="00FA32B8"/>
    <w:rsid w:val="00FE2143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07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A0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77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07E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ody Text"/>
    <w:basedOn w:val="a"/>
    <w:link w:val="a8"/>
    <w:unhideWhenUsed/>
    <w:rsid w:val="003A07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3A07E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Normal (Web)"/>
    <w:basedOn w:val="a"/>
    <w:rsid w:val="003A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A07E5"/>
    <w:rPr>
      <w:color w:val="0000FF"/>
      <w:u w:val="single"/>
    </w:rPr>
  </w:style>
  <w:style w:type="character" w:customStyle="1" w:styleId="ab">
    <w:name w:val="Цветовое выделение"/>
    <w:rsid w:val="003A07E5"/>
    <w:rPr>
      <w:b/>
      <w:bCs/>
      <w:color w:val="000080"/>
    </w:rPr>
  </w:style>
  <w:style w:type="character" w:customStyle="1" w:styleId="ac">
    <w:name w:val="Гипертекстовая ссылка"/>
    <w:basedOn w:val="ab"/>
    <w:rsid w:val="003A07E5"/>
    <w:rPr>
      <w:b/>
      <w:bCs/>
      <w:color w:val="008000"/>
    </w:rPr>
  </w:style>
  <w:style w:type="paragraph" w:customStyle="1" w:styleId="ad">
    <w:name w:val="Заголовок статьи"/>
    <w:basedOn w:val="a"/>
    <w:next w:val="a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A07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A07E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A07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A07E5"/>
    <w:rPr>
      <w:rFonts w:eastAsiaTheme="minorEastAsia"/>
      <w:lang w:eastAsia="ru-RU"/>
    </w:rPr>
  </w:style>
  <w:style w:type="paragraph" w:customStyle="1" w:styleId="af2">
    <w:name w:val="Прижатый влево"/>
    <w:basedOn w:val="a"/>
    <w:next w:val="a"/>
    <w:rsid w:val="003A0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3A0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3A07E5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A07E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A07E5"/>
  </w:style>
  <w:style w:type="paragraph" w:customStyle="1" w:styleId="af5">
    <w:name w:val="Нормальный (таблица)"/>
    <w:basedOn w:val="a"/>
    <w:next w:val="a"/>
    <w:rsid w:val="003A07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A07E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A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A07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07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3A07E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A07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3A07E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2">
    <w:name w:val="Обычный1"/>
    <w:rsid w:val="003A0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No Spacing"/>
    <w:uiPriority w:val="1"/>
    <w:qFormat/>
    <w:rsid w:val="00265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07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A0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77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07E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ody Text"/>
    <w:basedOn w:val="a"/>
    <w:link w:val="a8"/>
    <w:unhideWhenUsed/>
    <w:rsid w:val="003A07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3A07E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Normal (Web)"/>
    <w:basedOn w:val="a"/>
    <w:rsid w:val="003A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A07E5"/>
    <w:rPr>
      <w:color w:val="0000FF"/>
      <w:u w:val="single"/>
    </w:rPr>
  </w:style>
  <w:style w:type="character" w:customStyle="1" w:styleId="ab">
    <w:name w:val="Цветовое выделение"/>
    <w:rsid w:val="003A07E5"/>
    <w:rPr>
      <w:b/>
      <w:bCs/>
      <w:color w:val="000080"/>
    </w:rPr>
  </w:style>
  <w:style w:type="character" w:customStyle="1" w:styleId="ac">
    <w:name w:val="Гипертекстовая ссылка"/>
    <w:basedOn w:val="ab"/>
    <w:rsid w:val="003A07E5"/>
    <w:rPr>
      <w:b/>
      <w:bCs/>
      <w:color w:val="008000"/>
    </w:rPr>
  </w:style>
  <w:style w:type="paragraph" w:customStyle="1" w:styleId="ad">
    <w:name w:val="Заголовок статьи"/>
    <w:basedOn w:val="a"/>
    <w:next w:val="a"/>
    <w:uiPriority w:val="99"/>
    <w:rsid w:val="003A07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A07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A07E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A07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A07E5"/>
    <w:rPr>
      <w:rFonts w:eastAsiaTheme="minorEastAsia"/>
      <w:lang w:eastAsia="ru-RU"/>
    </w:rPr>
  </w:style>
  <w:style w:type="paragraph" w:customStyle="1" w:styleId="af2">
    <w:name w:val="Прижатый влево"/>
    <w:basedOn w:val="a"/>
    <w:next w:val="a"/>
    <w:rsid w:val="003A0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3A0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">
    <w:name w:val="f"/>
    <w:basedOn w:val="a"/>
    <w:rsid w:val="003A07E5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A07E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A07E5"/>
  </w:style>
  <w:style w:type="paragraph" w:customStyle="1" w:styleId="af5">
    <w:name w:val="Нормальный (таблица)"/>
    <w:basedOn w:val="a"/>
    <w:next w:val="a"/>
    <w:rsid w:val="003A07E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A07E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A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A07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07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3A07E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A07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3A07E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2">
    <w:name w:val="Обычный1"/>
    <w:rsid w:val="003A0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No Spacing"/>
    <w:uiPriority w:val="1"/>
    <w:qFormat/>
    <w:rsid w:val="00265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24248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7FA0-D78A-4275-B43D-70563102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2016-01-22T06:47:00Z</cp:lastPrinted>
  <dcterms:created xsi:type="dcterms:W3CDTF">2016-03-02T10:18:00Z</dcterms:created>
  <dcterms:modified xsi:type="dcterms:W3CDTF">2016-03-02T10:18:00Z</dcterms:modified>
</cp:coreProperties>
</file>