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5B" w:rsidRDefault="00BD475B" w:rsidP="00BD475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BD475B" w:rsidRDefault="00BD475B" w:rsidP="00BD475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BD475B" w:rsidRDefault="00BD475B" w:rsidP="00BD475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BD475B" w:rsidRPr="004012E1" w:rsidRDefault="00BD475B" w:rsidP="00BD475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BD475B" w:rsidRPr="006631D2" w:rsidRDefault="00BD475B" w:rsidP="00BD475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BD475B" w:rsidRDefault="00BD475B" w:rsidP="00BD475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BD475B" w:rsidRPr="00C95D76" w:rsidRDefault="00BD475B" w:rsidP="00BD475B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BD475B" w:rsidRPr="00C95D76" w:rsidRDefault="00BD475B" w:rsidP="00BD475B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BD475B" w:rsidRPr="00C95D76" w:rsidRDefault="00BD475B" w:rsidP="00BD475B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BD475B" w:rsidRPr="00C95D76" w:rsidRDefault="00BD475B" w:rsidP="00BD475B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BD475B" w:rsidRPr="00C95D76" w:rsidRDefault="00BD475B" w:rsidP="00BD475B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BD475B" w:rsidRPr="0096587D" w:rsidRDefault="00BD475B" w:rsidP="00BD475B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11.04.2022</w:t>
      </w:r>
      <w:r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</w:t>
      </w:r>
      <w:r>
        <w:rPr>
          <w:rFonts w:ascii="Times New Roman CYR" w:hAnsi="Times New Roman CYR"/>
          <w:sz w:val="28"/>
          <w:szCs w:val="28"/>
        </w:rPr>
        <w:t>1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BD475B" w:rsidRDefault="00BD475B" w:rsidP="00BD475B">
      <w:pPr>
        <w:pStyle w:val="a3"/>
        <w:rPr>
          <w:b/>
          <w:szCs w:val="28"/>
        </w:rPr>
      </w:pPr>
    </w:p>
    <w:p w:rsidR="00BD475B" w:rsidRDefault="00BD475B" w:rsidP="00BD475B">
      <w:pPr>
        <w:pStyle w:val="a3"/>
        <w:rPr>
          <w:b/>
          <w:szCs w:val="28"/>
        </w:rPr>
      </w:pPr>
    </w:p>
    <w:p w:rsidR="00BD475B" w:rsidRDefault="00BD475B" w:rsidP="00BD475B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BD475B" w:rsidRDefault="00BD475B" w:rsidP="00BD475B">
      <w:pPr>
        <w:rPr>
          <w:sz w:val="28"/>
          <w:szCs w:val="28"/>
        </w:rPr>
      </w:pPr>
      <w:r>
        <w:rPr>
          <w:sz w:val="28"/>
          <w:szCs w:val="28"/>
        </w:rPr>
        <w:t xml:space="preserve">участку </w:t>
      </w:r>
      <w:r>
        <w:rPr>
          <w:sz w:val="28"/>
          <w:szCs w:val="28"/>
        </w:rPr>
        <w:t xml:space="preserve">в границах реорганизованного </w:t>
      </w:r>
    </w:p>
    <w:p w:rsidR="00BD475B" w:rsidRDefault="00BD475B" w:rsidP="00BD475B">
      <w:pPr>
        <w:rPr>
          <w:sz w:val="28"/>
          <w:szCs w:val="28"/>
        </w:rPr>
      </w:pPr>
      <w:r>
        <w:rPr>
          <w:sz w:val="28"/>
          <w:szCs w:val="28"/>
        </w:rPr>
        <w:t xml:space="preserve">с/х предприятия – </w:t>
      </w:r>
      <w:r w:rsidR="001E21A1">
        <w:rPr>
          <w:sz w:val="28"/>
          <w:szCs w:val="28"/>
        </w:rPr>
        <w:t>ЗАО</w:t>
      </w:r>
      <w:bookmarkStart w:id="0" w:name="_GoBack"/>
      <w:bookmarkEnd w:id="0"/>
      <w:r>
        <w:rPr>
          <w:sz w:val="28"/>
          <w:szCs w:val="28"/>
        </w:rPr>
        <w:t xml:space="preserve"> «Родина»</w:t>
      </w:r>
    </w:p>
    <w:p w:rsidR="00BD475B" w:rsidRDefault="00BD475B" w:rsidP="00BD475B">
      <w:pPr>
        <w:rPr>
          <w:sz w:val="28"/>
          <w:szCs w:val="28"/>
        </w:rPr>
      </w:pPr>
    </w:p>
    <w:p w:rsidR="00BD475B" w:rsidRDefault="00BD475B" w:rsidP="00BD47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BD475B" w:rsidRDefault="00BD475B" w:rsidP="00BD475B">
      <w:pPr>
        <w:rPr>
          <w:sz w:val="28"/>
          <w:szCs w:val="28"/>
        </w:rPr>
      </w:pPr>
    </w:p>
    <w:p w:rsidR="00BD475B" w:rsidRDefault="00BD475B" w:rsidP="00BD47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475B" w:rsidRDefault="00BD475B" w:rsidP="00BD475B">
      <w:pPr>
        <w:jc w:val="center"/>
        <w:rPr>
          <w:sz w:val="28"/>
          <w:szCs w:val="28"/>
        </w:rPr>
      </w:pPr>
    </w:p>
    <w:p w:rsidR="00BD475B" w:rsidRPr="00BD475B" w:rsidRDefault="00BD475B" w:rsidP="001E21A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границах реорганизованного </w:t>
      </w:r>
    </w:p>
    <w:p w:rsidR="00BD475B" w:rsidRDefault="00BD475B" w:rsidP="00BD475B">
      <w:pPr>
        <w:jc w:val="both"/>
        <w:rPr>
          <w:sz w:val="28"/>
          <w:szCs w:val="28"/>
        </w:rPr>
      </w:pPr>
      <w:r>
        <w:rPr>
          <w:sz w:val="28"/>
          <w:szCs w:val="28"/>
        </w:rPr>
        <w:t>с/х предприятия – колхоз «Родина»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ориентировочной площадью</w:t>
      </w:r>
      <w:r>
        <w:rPr>
          <w:sz w:val="28"/>
          <w:szCs w:val="28"/>
        </w:rPr>
        <w:t xml:space="preserve"> 350829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 xml:space="preserve">ЗАО «Родина». </w:t>
      </w:r>
    </w:p>
    <w:p w:rsidR="00BD475B" w:rsidRPr="00BD475B" w:rsidRDefault="00BD475B" w:rsidP="00BD475B">
      <w:pPr>
        <w:pStyle w:val="a5"/>
        <w:numPr>
          <w:ilvl w:val="0"/>
          <w:numId w:val="2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BD475B" w:rsidRPr="00BD475B" w:rsidRDefault="00BD475B" w:rsidP="00BD475B">
      <w:pPr>
        <w:pStyle w:val="a5"/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D475B" w:rsidRDefault="00BD475B" w:rsidP="00BD475B">
      <w:pPr>
        <w:ind w:left="300"/>
        <w:jc w:val="both"/>
        <w:rPr>
          <w:sz w:val="28"/>
          <w:szCs w:val="28"/>
        </w:rPr>
      </w:pPr>
    </w:p>
    <w:p w:rsidR="00BD475B" w:rsidRDefault="00BD475B" w:rsidP="00BD475B">
      <w:pPr>
        <w:jc w:val="both"/>
        <w:rPr>
          <w:sz w:val="28"/>
          <w:szCs w:val="28"/>
        </w:rPr>
      </w:pPr>
    </w:p>
    <w:p w:rsidR="00BD475B" w:rsidRDefault="00BD475B" w:rsidP="00BD475B">
      <w:pPr>
        <w:jc w:val="both"/>
        <w:rPr>
          <w:sz w:val="28"/>
          <w:szCs w:val="28"/>
        </w:rPr>
      </w:pPr>
    </w:p>
    <w:p w:rsidR="00BD475B" w:rsidRDefault="00BD475B" w:rsidP="00BD475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D475B" w:rsidRDefault="00BD475B" w:rsidP="00BD475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BD475B" w:rsidRPr="00107CF1" w:rsidRDefault="00BD475B" w:rsidP="00BD475B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BD475B" w:rsidRDefault="00BD475B" w:rsidP="00BD475B"/>
    <w:p w:rsidR="00274462" w:rsidRDefault="00274462"/>
    <w:sectPr w:rsidR="00274462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B"/>
    <w:rsid w:val="001E21A1"/>
    <w:rsid w:val="00274462"/>
    <w:rsid w:val="00B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BBEF-7D72-47B7-975D-5263FA4E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75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475B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D47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D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2022-04-12T08:28:00Z</dcterms:created>
  <dcterms:modified xsi:type="dcterms:W3CDTF">2022-04-12T08:39:00Z</dcterms:modified>
</cp:coreProperties>
</file>