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A6" w:rsidRPr="00621238" w:rsidRDefault="00813EA6" w:rsidP="00813EA6">
      <w:pPr>
        <w:pStyle w:val="ConsPlusNormal"/>
        <w:ind w:firstLine="0"/>
        <w:jc w:val="center"/>
        <w:rPr>
          <w:b/>
          <w:sz w:val="28"/>
        </w:rPr>
      </w:pPr>
      <w:r w:rsidRPr="00621238">
        <w:rPr>
          <w:b/>
          <w:sz w:val="28"/>
        </w:rPr>
        <w:t xml:space="preserve"> Досудебное обжалование</w:t>
      </w:r>
    </w:p>
    <w:p w:rsidR="00813EA6" w:rsidRDefault="00813EA6" w:rsidP="00813EA6">
      <w:pPr>
        <w:pStyle w:val="ConsPlusNormal"/>
        <w:ind w:firstLine="709"/>
        <w:jc w:val="center"/>
        <w:rPr>
          <w:b/>
          <w:sz w:val="28"/>
        </w:rPr>
      </w:pPr>
    </w:p>
    <w:p w:rsidR="00813EA6" w:rsidRPr="008214D3" w:rsidRDefault="00813EA6" w:rsidP="00813EA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07996">
        <w:rPr>
          <w:rFonts w:ascii="Times New Roman" w:hAnsi="Times New Roman"/>
          <w:sz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</w:t>
      </w:r>
      <w:r w:rsidRPr="00016933">
        <w:rPr>
          <w:rFonts w:ascii="Times New Roman" w:hAnsi="Times New Roman"/>
          <w:sz w:val="28"/>
        </w:rPr>
        <w:t>муниципального контроля, имеют право на досудебное обжалование</w:t>
      </w:r>
      <w:r w:rsidRPr="00016933">
        <w:rPr>
          <w:rFonts w:ascii="Times New Roman" w:hAnsi="Times New Roman"/>
          <w:sz w:val="28"/>
          <w:lang w:val="ru-RU"/>
        </w:rPr>
        <w:t xml:space="preserve"> следующих решений заместителя руководителя Контрольного органа и </w:t>
      </w:r>
      <w:r w:rsidRPr="008214D3">
        <w:rPr>
          <w:rFonts w:ascii="Times New Roman" w:hAnsi="Times New Roman"/>
          <w:sz w:val="28"/>
          <w:lang w:val="ru-RU"/>
        </w:rPr>
        <w:t>инспекторов (далее также – должностные лица)</w:t>
      </w:r>
      <w:r w:rsidRPr="008214D3">
        <w:rPr>
          <w:rFonts w:ascii="Times New Roman" w:hAnsi="Times New Roman"/>
          <w:sz w:val="28"/>
        </w:rPr>
        <w:t>: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13EA6" w:rsidRPr="008214D3" w:rsidRDefault="00813EA6" w:rsidP="00813EA6">
      <w:pPr>
        <w:pStyle w:val="ConsPlusNormal"/>
        <w:ind w:firstLine="709"/>
        <w:jc w:val="both"/>
      </w:pPr>
      <w:r w:rsidRPr="008214D3">
        <w:rPr>
          <w:sz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8214D3"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8214D3">
        <w:rPr>
          <w:sz w:val="28"/>
        </w:rPr>
        <w:t>.</w:t>
      </w:r>
      <w:r w:rsidRPr="008214D3">
        <w:t xml:space="preserve"> </w:t>
      </w:r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</w:t>
      </w:r>
      <w:r>
        <w:rPr>
          <w:sz w:val="28"/>
        </w:rPr>
        <w:t xml:space="preserve">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0" w:name="Par374"/>
      <w:bookmarkEnd w:id="0"/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  <w:r>
        <w:rPr>
          <w:sz w:val="28"/>
        </w:rPr>
        <w:t xml:space="preserve"> </w:t>
      </w:r>
    </w:p>
    <w:p w:rsidR="00813EA6" w:rsidRPr="00016933" w:rsidRDefault="00813EA6" w:rsidP="00813EA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 </w:t>
      </w:r>
      <w:r w:rsidRPr="00016933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 Жалоба может содержать ходатайство о приостановлении </w:t>
      </w:r>
      <w:r w:rsidRPr="008214D3">
        <w:rPr>
          <w:sz w:val="28"/>
        </w:rPr>
        <w:t>исполнения обжалуемого решения Контрольного органа.</w:t>
      </w:r>
      <w:bookmarkStart w:id="3" w:name="Par379"/>
      <w:bookmarkEnd w:id="3"/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1) о приостановлении исполнения обжалуемого решения Контрольного </w:t>
      </w:r>
      <w:r w:rsidRPr="008214D3">
        <w:rPr>
          <w:sz w:val="28"/>
        </w:rPr>
        <w:lastRenderedPageBreak/>
        <w:t>органа;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813EA6" w:rsidRPr="008214D3" w:rsidRDefault="00813EA6" w:rsidP="00813EA6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 w:rsidRPr="008214D3">
        <w:rPr>
          <w:rFonts w:ascii="Times New Roman" w:hAnsi="Times New Roman"/>
          <w:sz w:val="28"/>
        </w:rPr>
        <w:t>Жалоба должна содержать: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proofErr w:type="gramStart"/>
      <w:r w:rsidRPr="008214D3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proofErr w:type="gramStart"/>
      <w:r w:rsidRPr="008214D3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proofErr w:type="gramStart"/>
      <w:r w:rsidRPr="008214D3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8214D3">
        <w:rPr>
          <w:sz w:val="28"/>
        </w:rPr>
        <w:t>не согласно</w:t>
      </w:r>
      <w:proofErr w:type="gramEnd"/>
      <w:r w:rsidRPr="008214D3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5) требования контролируемого лица, подавшего жалобу;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Pr="008214D3">
        <w:rPr>
          <w:sz w:val="28"/>
        </w:rPr>
        <w:t xml:space="preserve"> 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bookmarkStart w:id="5" w:name="Par390"/>
      <w:bookmarkEnd w:id="5"/>
      <w:r w:rsidRPr="008214D3">
        <w:rPr>
          <w:sz w:val="28"/>
        </w:rPr>
        <w:t xml:space="preserve">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214D3">
        <w:rPr>
          <w:sz w:val="28"/>
        </w:rPr>
        <w:t>ии и ау</w:t>
      </w:r>
      <w:proofErr w:type="gramEnd"/>
      <w:r w:rsidRPr="008214D3">
        <w:rPr>
          <w:sz w:val="28"/>
        </w:rPr>
        <w:t>тентификации».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 Контрольный орган принимает решение </w:t>
      </w:r>
      <w:proofErr w:type="gramStart"/>
      <w:r w:rsidRPr="008214D3">
        <w:rPr>
          <w:sz w:val="28"/>
        </w:rPr>
        <w:t>об отказе в рассмотрении жалобы в течение пяти рабочих дней со дня</w:t>
      </w:r>
      <w:proofErr w:type="gramEnd"/>
      <w:r w:rsidRPr="008214D3">
        <w:rPr>
          <w:sz w:val="28"/>
        </w:rPr>
        <w:t xml:space="preserve"> получения жалобы, если: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и не содержит ходатайства о восстановлении пропущенного срока на подачу жалобы;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 Отказ в рассмотрении жалобы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813EA6" w:rsidRPr="008214D3" w:rsidRDefault="00813EA6" w:rsidP="00813EA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 xml:space="preserve"> При рассмотрении жалобы</w:t>
      </w:r>
      <w:r w:rsidRPr="008214D3">
        <w:rPr>
          <w:sz w:val="28"/>
        </w:rPr>
        <w:t xml:space="preserve"> </w:t>
      </w:r>
      <w:r w:rsidRPr="008214D3"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13EA6" w:rsidRPr="008214D3" w:rsidRDefault="00813EA6" w:rsidP="00813EA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 xml:space="preserve">Жалоба подлежит рассмотрению </w:t>
      </w:r>
      <w:r w:rsidRPr="008214D3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8214D3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Указанный срок может быть продлен, на двадцать рабочих дней, в следующих исключительных случаях:</w:t>
      </w:r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13EA6" w:rsidRDefault="00813EA6" w:rsidP="00813EA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813EA6" w:rsidRDefault="00813EA6" w:rsidP="00813EA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813EA6" w:rsidRDefault="00813EA6" w:rsidP="00813EA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13EA6" w:rsidRDefault="00813EA6" w:rsidP="00813EA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 Не допускается запрашивать у контролируемого лица, подавшего </w:t>
      </w:r>
      <w:r>
        <w:rPr>
          <w:sz w:val="28"/>
        </w:rPr>
        <w:lastRenderedPageBreak/>
        <w:t>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13EA6" w:rsidRPr="008214D3" w:rsidRDefault="00813EA6" w:rsidP="00813EA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13EA6" w:rsidRPr="008214D3" w:rsidRDefault="00813EA6" w:rsidP="00813EA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 xml:space="preserve"> По итогам рассмотрения жалобы </w:t>
      </w:r>
      <w:r w:rsidRPr="008214D3">
        <w:rPr>
          <w:rFonts w:ascii="Times New Roman" w:hAnsi="Times New Roman"/>
          <w:sz w:val="28"/>
          <w:lang w:val="ru-RU"/>
        </w:rPr>
        <w:t xml:space="preserve">руководитель </w:t>
      </w:r>
      <w:r w:rsidRPr="008214D3">
        <w:rPr>
          <w:rFonts w:ascii="Times New Roman" w:hAnsi="Times New Roman"/>
          <w:sz w:val="28"/>
        </w:rPr>
        <w:t>(заместител</w:t>
      </w:r>
      <w:r w:rsidRPr="008214D3">
        <w:rPr>
          <w:rFonts w:ascii="Times New Roman" w:hAnsi="Times New Roman"/>
          <w:sz w:val="28"/>
          <w:lang w:val="ru-RU"/>
        </w:rPr>
        <w:t>ь</w:t>
      </w:r>
      <w:r w:rsidRPr="008214D3">
        <w:rPr>
          <w:rFonts w:ascii="Times New Roman" w:hAnsi="Times New Roman"/>
          <w:sz w:val="28"/>
        </w:rPr>
        <w:t xml:space="preserve"> руководителя)</w:t>
      </w:r>
      <w:r w:rsidRPr="008214D3">
        <w:rPr>
          <w:sz w:val="28"/>
          <w:lang w:val="ru-RU"/>
        </w:rPr>
        <w:t xml:space="preserve"> </w:t>
      </w:r>
      <w:r w:rsidRPr="008214D3">
        <w:rPr>
          <w:rFonts w:ascii="Times New Roman" w:hAnsi="Times New Roman"/>
          <w:sz w:val="28"/>
        </w:rPr>
        <w:t>Контрольн</w:t>
      </w:r>
      <w:r w:rsidRPr="008214D3">
        <w:rPr>
          <w:rFonts w:ascii="Times New Roman" w:hAnsi="Times New Roman"/>
          <w:sz w:val="28"/>
          <w:lang w:val="ru-RU"/>
        </w:rPr>
        <w:t xml:space="preserve">ого </w:t>
      </w:r>
      <w:r w:rsidRPr="008214D3">
        <w:rPr>
          <w:rFonts w:ascii="Times New Roman" w:hAnsi="Times New Roman"/>
          <w:sz w:val="28"/>
        </w:rPr>
        <w:t>орган</w:t>
      </w:r>
      <w:r w:rsidRPr="008214D3">
        <w:rPr>
          <w:rFonts w:ascii="Times New Roman" w:hAnsi="Times New Roman"/>
          <w:sz w:val="28"/>
          <w:lang w:val="ru-RU"/>
        </w:rPr>
        <w:t>а</w:t>
      </w:r>
      <w:r w:rsidRPr="008214D3">
        <w:rPr>
          <w:rFonts w:ascii="Times New Roman" w:hAnsi="Times New Roman"/>
          <w:sz w:val="28"/>
        </w:rPr>
        <w:t xml:space="preserve"> принимает одно из следующих решений: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оставляет жалобу без удовлетворения;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2) отменяет решение Контрольного органа полностью или частично;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3) отменяет решение Контрольного органа полностью и принимает новое решение;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813EA6" w:rsidRPr="008214D3" w:rsidRDefault="00813EA6" w:rsidP="00813EA6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</w:t>
      </w:r>
      <w:proofErr w:type="gramStart"/>
      <w:r w:rsidRPr="008214D3">
        <w:rPr>
          <w:sz w:val="28"/>
        </w:rPr>
        <w:t>государственных</w:t>
      </w:r>
      <w:proofErr w:type="gramEnd"/>
      <w:r w:rsidRPr="008214D3">
        <w:rPr>
          <w:sz w:val="28"/>
        </w:rPr>
        <w:t xml:space="preserve"> и муниципальных услуг и (или) региональном </w:t>
      </w:r>
      <w:proofErr w:type="gramStart"/>
      <w:r w:rsidRPr="008214D3">
        <w:rPr>
          <w:sz w:val="28"/>
        </w:rPr>
        <w:t>портале</w:t>
      </w:r>
      <w:proofErr w:type="gramEnd"/>
      <w:r w:rsidRPr="008214D3">
        <w:rPr>
          <w:sz w:val="28"/>
        </w:rPr>
        <w:t xml:space="preserve"> государственных и муниципальных услуг в срок не позднее одного рабочего дня со дня его принятия. </w:t>
      </w:r>
    </w:p>
    <w:p w:rsidR="003D3C7A" w:rsidRPr="00813EA6" w:rsidRDefault="003D3C7A" w:rsidP="00813EA6">
      <w:pPr>
        <w:rPr>
          <w:szCs w:val="28"/>
        </w:rPr>
      </w:pPr>
    </w:p>
    <w:sectPr w:rsidR="003D3C7A" w:rsidRPr="00813EA6" w:rsidSect="0049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7A"/>
    <w:rsid w:val="003D3C7A"/>
    <w:rsid w:val="00495ABE"/>
    <w:rsid w:val="006A3880"/>
    <w:rsid w:val="00813EA6"/>
    <w:rsid w:val="00C5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A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13E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13EA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813EA6"/>
    <w:pPr>
      <w:ind w:left="720"/>
      <w:contextualSpacing/>
    </w:pPr>
    <w:rPr>
      <w:color w:val="auto"/>
      <w:lang/>
    </w:rPr>
  </w:style>
  <w:style w:type="character" w:customStyle="1" w:styleId="a4">
    <w:name w:val="Абзац списка Знак"/>
    <w:link w:val="a3"/>
    <w:locked/>
    <w:rsid w:val="00813EA6"/>
    <w:rPr>
      <w:rFonts w:ascii="Arial" w:eastAsia="Times New Roman" w:hAnsi="Arial" w:cs="Times New Roman"/>
      <w:sz w:val="20"/>
      <w:szCs w:val="20"/>
      <w:lang/>
    </w:rPr>
  </w:style>
  <w:style w:type="paragraph" w:styleId="HTML">
    <w:name w:val="HTML Preformatted"/>
    <w:basedOn w:val="a"/>
    <w:link w:val="HTML0"/>
    <w:uiPriority w:val="99"/>
    <w:unhideWhenUsed/>
    <w:rsid w:val="00813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13EA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2022-03-10T06:08:00Z</dcterms:created>
  <dcterms:modified xsi:type="dcterms:W3CDTF">2022-03-10T07:17:00Z</dcterms:modified>
</cp:coreProperties>
</file>