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FC" w:rsidRPr="001775FC" w:rsidRDefault="001775FC" w:rsidP="001775FC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1775FC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Вниманию работающих (застрахованных) лиц возраста 65 лет и старше (дата рождения 12 мая 1955 года и ранее) </w:t>
      </w:r>
    </w:p>
    <w:p w:rsidR="001775FC" w:rsidRPr="001775FC" w:rsidRDefault="001775FC" w:rsidP="001775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bookmarkStart w:id="0" w:name="_GoBack"/>
      <w:bookmarkEnd w:id="0"/>
      <w:r w:rsidRPr="001775F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соответствии с постановлениями Правительства Российской Федерации от 15.05.2020 № 683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Вам следует сообщить работодателю способом, исключающим личное присутствие (по телефону, СМС, электронной почте и т.д.), о Вашем намерении получить электронный больничный лист на период нахождения на карантине с 12 мая по 29 мая 2020 года.</w:t>
      </w:r>
    </w:p>
    <w:p w:rsidR="001775FC" w:rsidRPr="001775FC" w:rsidRDefault="001775FC" w:rsidP="001775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5F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– Фонд), без посещения медицинской организации. На основании этих же сведений Фонд назначит и выплатит пособие по временной нетрудоспособности за период нахождения на карантине.</w:t>
      </w:r>
    </w:p>
    <w:p w:rsidR="001775FC" w:rsidRPr="001775FC" w:rsidRDefault="001775FC" w:rsidP="001775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5F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 целях минимизации риска заражения новым </w:t>
      </w:r>
      <w:proofErr w:type="spellStart"/>
      <w:r w:rsidRPr="001775F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коронавирусом</w:t>
      </w:r>
      <w:proofErr w:type="spellEnd"/>
      <w:r w:rsidRPr="001775F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 недопущения распространения указанного вируса на территории Российской Федерации, Вам необходимо на период действия электронного листка нетрудоспособности соблюдать карантинный режим, не покидать места пребывания (дом, квартира), соблюдать режим изоляции</w:t>
      </w:r>
    </w:p>
    <w:p w:rsidR="001775FC" w:rsidRPr="001775FC" w:rsidRDefault="001775FC" w:rsidP="001775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5F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Нарушение режима карантина влечет установленную законодательством Российской Федерации административную и уголовную ответственность.</w:t>
      </w:r>
    </w:p>
    <w:p w:rsidR="001775FC" w:rsidRPr="001775FC" w:rsidRDefault="001775FC" w:rsidP="001775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775F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Вы можете уточнить информацию о сумме назначенного Вам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4" w:history="1">
        <w:r w:rsidRPr="001775FC">
          <w:rPr>
            <w:rFonts w:ascii="Trebuchet MS" w:eastAsia="Times New Roman" w:hAnsi="Trebuchet MS" w:cs="Times New Roman"/>
            <w:color w:val="2B49B2"/>
            <w:sz w:val="21"/>
            <w:szCs w:val="21"/>
            <w:u w:val="single"/>
            <w:lang w:eastAsia="ru-RU"/>
          </w:rPr>
          <w:t>https://lk.fss.ru/recipient</w:t>
        </w:r>
      </w:hyperlink>
      <w:r w:rsidRPr="001775FC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A71818" w:rsidRDefault="00A71818"/>
    <w:sectPr w:rsidR="00A7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29"/>
    <w:rsid w:val="001775FC"/>
    <w:rsid w:val="001C3229"/>
    <w:rsid w:val="00A7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449E"/>
  <w15:chartTrackingRefBased/>
  <w15:docId w15:val="{7AA559A5-151E-405C-BEC3-8C1773DF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5FC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75FC"/>
    <w:rPr>
      <w:color w:val="2B49B2"/>
      <w:u w:val="single"/>
    </w:rPr>
  </w:style>
  <w:style w:type="paragraph" w:styleId="a4">
    <w:name w:val="Normal (Web)"/>
    <w:basedOn w:val="a"/>
    <w:uiPriority w:val="99"/>
    <w:semiHidden/>
    <w:unhideWhenUsed/>
    <w:rsid w:val="0017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nfo-value2">
    <w:name w:val="news__info-value2"/>
    <w:basedOn w:val="a0"/>
    <w:rsid w:val="0017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319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391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67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3242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8160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4273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2020-05-25T07:47:00Z</dcterms:created>
  <dcterms:modified xsi:type="dcterms:W3CDTF">2020-05-25T07:47:00Z</dcterms:modified>
</cp:coreProperties>
</file>