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D3B" w:rsidRDefault="00E66D3B" w:rsidP="00E66D3B">
      <w:pPr>
        <w:ind w:firstLine="1260"/>
        <w:jc w:val="center"/>
        <w:rPr>
          <w:sz w:val="28"/>
          <w:szCs w:val="28"/>
        </w:rPr>
      </w:pPr>
      <w:r>
        <w:rPr>
          <w:sz w:val="28"/>
          <w:szCs w:val="28"/>
        </w:rPr>
        <w:t>Должностное</w:t>
      </w:r>
      <w:r w:rsidRPr="005E150F">
        <w:rPr>
          <w:sz w:val="28"/>
          <w:szCs w:val="28"/>
        </w:rPr>
        <w:t xml:space="preserve"> лиц</w:t>
      </w:r>
      <w:r>
        <w:rPr>
          <w:sz w:val="28"/>
          <w:szCs w:val="28"/>
        </w:rPr>
        <w:t>о Администрации Широко-Атамановского сельского поселения, ответственное</w:t>
      </w:r>
      <w:r w:rsidRPr="005E150F">
        <w:rPr>
          <w:sz w:val="28"/>
          <w:szCs w:val="28"/>
        </w:rPr>
        <w:t xml:space="preserve"> за реализацию государственной национальной политики</w:t>
      </w:r>
      <w:r>
        <w:rPr>
          <w:sz w:val="28"/>
          <w:szCs w:val="28"/>
        </w:rPr>
        <w:t xml:space="preserve"> на территории</w:t>
      </w:r>
    </w:p>
    <w:p w:rsidR="00E66D3B" w:rsidRDefault="00E66D3B" w:rsidP="00E66D3B">
      <w:pPr>
        <w:ind w:firstLine="1260"/>
        <w:rPr>
          <w:sz w:val="28"/>
          <w:szCs w:val="28"/>
        </w:rPr>
      </w:pPr>
      <w:r>
        <w:rPr>
          <w:sz w:val="28"/>
          <w:szCs w:val="28"/>
        </w:rPr>
        <w:t xml:space="preserve">          Широко-Атамановского сельского поселения</w:t>
      </w:r>
      <w:r>
        <w:rPr>
          <w:sz w:val="28"/>
          <w:szCs w:val="28"/>
        </w:rPr>
        <w:t>:</w:t>
      </w:r>
    </w:p>
    <w:p w:rsidR="00E66D3B" w:rsidRDefault="00E66D3B" w:rsidP="00E66D3B">
      <w:pPr>
        <w:ind w:firstLine="1260"/>
        <w:jc w:val="center"/>
        <w:rPr>
          <w:sz w:val="28"/>
          <w:szCs w:val="28"/>
        </w:rPr>
      </w:pPr>
    </w:p>
    <w:tbl>
      <w:tblPr>
        <w:tblStyle w:val="a3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3969"/>
        <w:gridCol w:w="2268"/>
      </w:tblGrid>
      <w:tr w:rsidR="00E66D3B" w:rsidRPr="005E150F" w:rsidTr="003D1056">
        <w:trPr>
          <w:trHeight w:val="557"/>
        </w:trPr>
        <w:tc>
          <w:tcPr>
            <w:tcW w:w="567" w:type="dxa"/>
          </w:tcPr>
          <w:p w:rsidR="00E66D3B" w:rsidRPr="005E150F" w:rsidRDefault="00E66D3B" w:rsidP="003D10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E150F">
              <w:rPr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119" w:type="dxa"/>
          </w:tcPr>
          <w:p w:rsidR="00E66D3B" w:rsidRPr="005E150F" w:rsidRDefault="00E66D3B" w:rsidP="003D10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E150F">
              <w:rPr>
                <w:bCs/>
                <w:color w:val="000000"/>
                <w:sz w:val="28"/>
                <w:szCs w:val="28"/>
              </w:rPr>
              <w:t xml:space="preserve">Наименование </w:t>
            </w:r>
          </w:p>
          <w:p w:rsidR="00E66D3B" w:rsidRPr="005E150F" w:rsidRDefault="00E66D3B" w:rsidP="003D10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E150F">
              <w:rPr>
                <w:bCs/>
                <w:color w:val="000000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3969" w:type="dxa"/>
          </w:tcPr>
          <w:p w:rsidR="00E66D3B" w:rsidRPr="005E150F" w:rsidRDefault="00E66D3B" w:rsidP="003D10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E150F">
              <w:rPr>
                <w:bCs/>
                <w:color w:val="000000"/>
                <w:sz w:val="28"/>
                <w:szCs w:val="28"/>
              </w:rPr>
              <w:t xml:space="preserve">Должностное лицо, </w:t>
            </w:r>
          </w:p>
          <w:p w:rsidR="00E66D3B" w:rsidRPr="005E150F" w:rsidRDefault="00E66D3B" w:rsidP="003D10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E150F">
              <w:rPr>
                <w:bCs/>
                <w:color w:val="000000"/>
                <w:sz w:val="28"/>
                <w:szCs w:val="28"/>
              </w:rPr>
              <w:t xml:space="preserve">определенное ответственным </w:t>
            </w:r>
          </w:p>
          <w:p w:rsidR="00E66D3B" w:rsidRPr="005E150F" w:rsidRDefault="00E66D3B" w:rsidP="003D10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E150F">
              <w:rPr>
                <w:bCs/>
                <w:color w:val="000000"/>
                <w:sz w:val="28"/>
                <w:szCs w:val="28"/>
              </w:rPr>
              <w:t xml:space="preserve">за реализацию государственной национальной политики </w:t>
            </w:r>
          </w:p>
          <w:p w:rsidR="00E66D3B" w:rsidRPr="005E150F" w:rsidRDefault="00E66D3B" w:rsidP="003D10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E150F">
              <w:rPr>
                <w:bCs/>
                <w:color w:val="000000"/>
                <w:sz w:val="28"/>
                <w:szCs w:val="28"/>
              </w:rPr>
              <w:t xml:space="preserve">на территории </w:t>
            </w:r>
          </w:p>
          <w:p w:rsidR="00E66D3B" w:rsidRDefault="00E66D3B" w:rsidP="003D10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E150F">
              <w:rPr>
                <w:bCs/>
                <w:color w:val="000000"/>
                <w:sz w:val="28"/>
                <w:szCs w:val="28"/>
              </w:rPr>
              <w:t>муниципального образования</w:t>
            </w:r>
          </w:p>
          <w:p w:rsidR="00E66D3B" w:rsidRPr="005E150F" w:rsidRDefault="00E66D3B" w:rsidP="003D1056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E66D3B" w:rsidRPr="005E150F" w:rsidRDefault="00E66D3B" w:rsidP="003D1056">
            <w:pPr>
              <w:jc w:val="center"/>
              <w:rPr>
                <w:bCs/>
                <w:sz w:val="28"/>
                <w:szCs w:val="28"/>
              </w:rPr>
            </w:pPr>
            <w:r w:rsidRPr="005E150F">
              <w:rPr>
                <w:bCs/>
                <w:sz w:val="28"/>
                <w:szCs w:val="28"/>
              </w:rPr>
              <w:t xml:space="preserve">Муниципальный </w:t>
            </w:r>
          </w:p>
          <w:p w:rsidR="00E66D3B" w:rsidRPr="005E150F" w:rsidRDefault="00E66D3B" w:rsidP="003D10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E150F">
              <w:rPr>
                <w:bCs/>
                <w:sz w:val="28"/>
                <w:szCs w:val="28"/>
              </w:rPr>
              <w:t>правовой акт, должностная инструкция, др.</w:t>
            </w:r>
          </w:p>
        </w:tc>
      </w:tr>
      <w:tr w:rsidR="00E66D3B" w:rsidRPr="005E150F" w:rsidTr="003D1056">
        <w:tc>
          <w:tcPr>
            <w:tcW w:w="567" w:type="dxa"/>
          </w:tcPr>
          <w:p w:rsidR="00E66D3B" w:rsidRPr="005E150F" w:rsidRDefault="00E66D3B" w:rsidP="003D10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E150F">
              <w:rPr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3119" w:type="dxa"/>
          </w:tcPr>
          <w:p w:rsidR="00E66D3B" w:rsidRPr="005E150F" w:rsidRDefault="00E66D3B" w:rsidP="003D105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E150F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Широко-Атамановского</w:t>
            </w:r>
            <w:r w:rsidRPr="005E150F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969" w:type="dxa"/>
          </w:tcPr>
          <w:p w:rsidR="00E66D3B" w:rsidRDefault="00E66D3B" w:rsidP="003D1056">
            <w:pPr>
              <w:jc w:val="both"/>
              <w:rPr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</w:rPr>
              <w:t>Савилов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Сергей Викторович – Глава Администрации Широко-Атамановского сельского поселения</w:t>
            </w:r>
          </w:p>
          <w:p w:rsidR="00E66D3B" w:rsidRPr="005E150F" w:rsidRDefault="00E66D3B" w:rsidP="003D1056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E66D3B" w:rsidRPr="005E150F" w:rsidRDefault="00E66D3B" w:rsidP="003D105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Распоряжение № 20 от 02.11.2017 г.</w:t>
            </w:r>
            <w:bookmarkStart w:id="0" w:name="_GoBack"/>
            <w:bookmarkEnd w:id="0"/>
          </w:p>
        </w:tc>
      </w:tr>
    </w:tbl>
    <w:p w:rsidR="008B00F3" w:rsidRDefault="008B00F3"/>
    <w:sectPr w:rsidR="008B0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0EC"/>
    <w:rsid w:val="008B00F3"/>
    <w:rsid w:val="00D470EC"/>
    <w:rsid w:val="00E6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F18682-927B-4406-A6FE-ECE7152C7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D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544</Characters>
  <Application>Microsoft Office Word</Application>
  <DocSecurity>0</DocSecurity>
  <Lines>4</Lines>
  <Paragraphs>1</Paragraphs>
  <ScaleCrop>false</ScaleCrop>
  <Company>Microsoft</Company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2021-05-24T10:14:00Z</dcterms:created>
  <dcterms:modified xsi:type="dcterms:W3CDTF">2021-05-24T10:16:00Z</dcterms:modified>
</cp:coreProperties>
</file>