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377A4B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>
        <w:rPr>
          <w:b/>
          <w:sz w:val="28"/>
          <w:szCs w:val="28"/>
          <w:u w:val="single"/>
        </w:rPr>
        <w:t>Широко-Атамановского сельского поселения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2016 год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r>
        <w:rPr>
          <w:sz w:val="28"/>
          <w:szCs w:val="28"/>
        </w:rPr>
        <w:t>Широко-Атамановского сельского</w:t>
      </w:r>
      <w:r w:rsidRPr="00C43AE3">
        <w:rPr>
          <w:sz w:val="28"/>
          <w:szCs w:val="28"/>
        </w:rPr>
        <w:t xml:space="preserve"> поселения №</w:t>
      </w:r>
      <w:r>
        <w:rPr>
          <w:sz w:val="28"/>
          <w:szCs w:val="28"/>
        </w:rPr>
        <w:t>58</w:t>
      </w:r>
      <w:r w:rsidRPr="00C43AE3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C43AE3">
        <w:rPr>
          <w:sz w:val="28"/>
          <w:szCs w:val="28"/>
        </w:rPr>
        <w:t>.12.2015 «</w:t>
      </w:r>
      <w:r w:rsidRPr="00C43AE3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Широко-Атамановского</w:t>
      </w:r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201</w:t>
      </w:r>
      <w:r>
        <w:rPr>
          <w:color w:val="000000"/>
          <w:sz w:val="28"/>
          <w:szCs w:val="28"/>
        </w:rPr>
        <w:t>6</w:t>
      </w:r>
      <w:r w:rsidRPr="00C43AE3">
        <w:rPr>
          <w:color w:val="000000"/>
          <w:sz w:val="28"/>
          <w:szCs w:val="28"/>
        </w:rPr>
        <w:t xml:space="preserve"> год»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 составило по доходам – </w:t>
      </w:r>
      <w:r w:rsidRPr="00183BF2">
        <w:rPr>
          <w:sz w:val="28"/>
          <w:szCs w:val="28"/>
        </w:rPr>
        <w:t>7606,5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>
        <w:rPr>
          <w:sz w:val="28"/>
          <w:szCs w:val="28"/>
        </w:rPr>
        <w:t xml:space="preserve">8171,7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>
        <w:rPr>
          <w:sz w:val="28"/>
          <w:szCs w:val="28"/>
        </w:rPr>
        <w:t>565,2 тыс.</w:t>
      </w:r>
      <w:r w:rsidRPr="00C43AE3">
        <w:rPr>
          <w:sz w:val="28"/>
          <w:szCs w:val="28"/>
        </w:rPr>
        <w:t xml:space="preserve"> рублей. 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>
        <w:rPr>
          <w:b/>
          <w:sz w:val="28"/>
          <w:szCs w:val="28"/>
        </w:rPr>
        <w:t>Широко-Атамановского</w:t>
      </w:r>
      <w:r w:rsidRPr="00C43AE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Широко-Атамановского</w:t>
      </w:r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году исполнен на </w:t>
      </w:r>
      <w:r w:rsidRPr="00052E3E">
        <w:rPr>
          <w:sz w:val="28"/>
          <w:szCs w:val="28"/>
        </w:rPr>
        <w:t>100,9 %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7532,0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фактически поступило доходов 7606,5 тыс.</w:t>
      </w:r>
      <w:r w:rsidRPr="00C43AE3">
        <w:rPr>
          <w:sz w:val="28"/>
          <w:szCs w:val="28"/>
        </w:rPr>
        <w:t xml:space="preserve">рублей, </w:t>
      </w:r>
      <w:r w:rsidRPr="00F06143">
        <w:rPr>
          <w:sz w:val="28"/>
          <w:szCs w:val="28"/>
        </w:rPr>
        <w:t>в том числе план по безвозмездным поступлениям выполнен на 99,9% при плане</w:t>
      </w:r>
      <w:r>
        <w:rPr>
          <w:sz w:val="28"/>
          <w:szCs w:val="28"/>
        </w:rPr>
        <w:t xml:space="preserve"> 3548,6 тыс.</w:t>
      </w:r>
      <w:r w:rsidRPr="00F06143">
        <w:rPr>
          <w:sz w:val="28"/>
          <w:szCs w:val="28"/>
        </w:rPr>
        <w:t>рублей (субвенция бюджетам субъектов Российской Федерации и муниципальных образований – 6</w:t>
      </w:r>
      <w:r>
        <w:rPr>
          <w:sz w:val="28"/>
          <w:szCs w:val="28"/>
        </w:rPr>
        <w:t>8,4 тыс.</w:t>
      </w:r>
      <w:r w:rsidRPr="00F0614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>ваемых полномочий – 0,2 тыс. руб., дотация в размере 1928,3 тыс.руб.), поступило в бюджет Широко-Атамановского сельского поселения 3547,1 тыс.рублей.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>
        <w:rPr>
          <w:sz w:val="28"/>
          <w:szCs w:val="28"/>
        </w:rPr>
        <w:t>Широко-Атамановского сельского</w:t>
      </w:r>
      <w:r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 утвержден Собранием депутатов </w:t>
      </w:r>
      <w:r>
        <w:rPr>
          <w:sz w:val="28"/>
          <w:szCs w:val="28"/>
        </w:rPr>
        <w:t>Широко-Атамановского сельского поселения</w:t>
      </w:r>
      <w:r w:rsidRPr="00C43AE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5409,5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>
        <w:rPr>
          <w:sz w:val="28"/>
          <w:szCs w:val="28"/>
        </w:rPr>
        <w:t>7606,5 тыс.</w:t>
      </w:r>
      <w:r w:rsidRPr="00C43AE3">
        <w:rPr>
          <w:sz w:val="28"/>
          <w:szCs w:val="28"/>
        </w:rPr>
        <w:t xml:space="preserve"> рублей,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43AE3">
        <w:rPr>
          <w:sz w:val="28"/>
          <w:szCs w:val="28"/>
        </w:rPr>
        <w:t>%. Исполнение бюджета по налоговым доходам составило 10</w:t>
      </w:r>
      <w:r>
        <w:rPr>
          <w:sz w:val="28"/>
          <w:szCs w:val="28"/>
        </w:rPr>
        <w:t>2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%. При плане -</w:t>
      </w:r>
      <w:r w:rsidRPr="00577A1E">
        <w:rPr>
          <w:sz w:val="28"/>
          <w:szCs w:val="28"/>
        </w:rPr>
        <w:t>3187,0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 xml:space="preserve"> руб., факт – </w:t>
      </w:r>
      <w:r>
        <w:rPr>
          <w:sz w:val="28"/>
          <w:szCs w:val="28"/>
        </w:rPr>
        <w:t xml:space="preserve">3262,8 тыс. </w:t>
      </w:r>
      <w:r w:rsidRPr="00C43AE3">
        <w:rPr>
          <w:sz w:val="28"/>
          <w:szCs w:val="28"/>
        </w:rPr>
        <w:t xml:space="preserve">руб.План поступлений по неналоговым доходам составил </w:t>
      </w:r>
      <w:r>
        <w:rPr>
          <w:sz w:val="28"/>
          <w:szCs w:val="28"/>
        </w:rPr>
        <w:t>796,4 тыс.</w:t>
      </w:r>
      <w:r w:rsidRPr="00C43AE3">
        <w:rPr>
          <w:sz w:val="28"/>
          <w:szCs w:val="28"/>
        </w:rPr>
        <w:t xml:space="preserve">руб.,фактически поступило – </w:t>
      </w:r>
      <w:r>
        <w:rPr>
          <w:sz w:val="28"/>
          <w:szCs w:val="28"/>
        </w:rPr>
        <w:t>796,6 тыс.</w:t>
      </w:r>
      <w:r w:rsidRPr="00C43AE3">
        <w:rPr>
          <w:sz w:val="28"/>
          <w:szCs w:val="28"/>
        </w:rPr>
        <w:t>руб.,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377A4B" w:rsidRPr="00C43AE3" w:rsidRDefault="00377A4B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100,</w:t>
      </w:r>
      <w:r>
        <w:rPr>
          <w:sz w:val="28"/>
          <w:szCs w:val="28"/>
        </w:rPr>
        <w:t>9%</w:t>
      </w:r>
      <w:r w:rsidRPr="00C43AE3">
        <w:rPr>
          <w:sz w:val="28"/>
          <w:szCs w:val="28"/>
        </w:rPr>
        <w:t>,при плане-</w:t>
      </w:r>
      <w:r>
        <w:rPr>
          <w:sz w:val="28"/>
          <w:szCs w:val="28"/>
        </w:rPr>
        <w:t>1894,3 тыс.</w:t>
      </w:r>
      <w:r w:rsidRPr="00C43AE3">
        <w:rPr>
          <w:sz w:val="28"/>
          <w:szCs w:val="28"/>
        </w:rPr>
        <w:t xml:space="preserve">руб.,фактически поступило </w:t>
      </w:r>
      <w:r>
        <w:rPr>
          <w:sz w:val="28"/>
          <w:szCs w:val="28"/>
        </w:rPr>
        <w:t>1897,2 тыс.</w:t>
      </w:r>
      <w:r w:rsidRPr="00C43AE3">
        <w:rPr>
          <w:sz w:val="28"/>
          <w:szCs w:val="28"/>
        </w:rPr>
        <w:t xml:space="preserve">руб. 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100,3</w:t>
      </w:r>
      <w:r w:rsidRPr="00C43AE3">
        <w:rPr>
          <w:sz w:val="28"/>
          <w:szCs w:val="28"/>
        </w:rPr>
        <w:t>%(план-</w:t>
      </w:r>
      <w:r>
        <w:rPr>
          <w:sz w:val="28"/>
          <w:szCs w:val="28"/>
        </w:rPr>
        <w:t>274,4 тыс.</w:t>
      </w:r>
      <w:r w:rsidRPr="00C43AE3">
        <w:rPr>
          <w:sz w:val="28"/>
          <w:szCs w:val="28"/>
        </w:rPr>
        <w:t xml:space="preserve"> руб.,факт – </w:t>
      </w:r>
      <w:r>
        <w:rPr>
          <w:sz w:val="28"/>
          <w:szCs w:val="28"/>
        </w:rPr>
        <w:t>275,4 тыс.</w:t>
      </w:r>
      <w:r w:rsidRPr="00C43AE3">
        <w:rPr>
          <w:sz w:val="28"/>
          <w:szCs w:val="28"/>
        </w:rPr>
        <w:t>руб.).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>
        <w:rPr>
          <w:sz w:val="28"/>
          <w:szCs w:val="28"/>
        </w:rPr>
        <w:t>Широко-Атамановского</w:t>
      </w:r>
      <w:r w:rsidRPr="0057287F">
        <w:rPr>
          <w:sz w:val="28"/>
          <w:szCs w:val="28"/>
        </w:rPr>
        <w:t xml:space="preserve">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План по налогу на товары (работы, услуги), реализуемые на территории Российской Федерации – акцизы по подакцизным товарам выполнен на 1</w:t>
      </w:r>
      <w:r>
        <w:rPr>
          <w:sz w:val="28"/>
          <w:szCs w:val="28"/>
        </w:rPr>
        <w:t>13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43AE3">
        <w:rPr>
          <w:sz w:val="28"/>
          <w:szCs w:val="28"/>
        </w:rPr>
        <w:t xml:space="preserve"> % (план-</w:t>
      </w:r>
      <w:r>
        <w:rPr>
          <w:sz w:val="28"/>
          <w:szCs w:val="28"/>
        </w:rPr>
        <w:t>545,8 тыс.</w:t>
      </w:r>
      <w:r w:rsidRPr="00C43AE3">
        <w:rPr>
          <w:sz w:val="28"/>
          <w:szCs w:val="28"/>
        </w:rPr>
        <w:t xml:space="preserve"> руб., факт-</w:t>
      </w:r>
      <w:r>
        <w:rPr>
          <w:sz w:val="28"/>
          <w:szCs w:val="28"/>
        </w:rPr>
        <w:t>617,7 тыс.</w:t>
      </w:r>
      <w:r w:rsidRPr="00C43AE3">
        <w:rPr>
          <w:sz w:val="28"/>
          <w:szCs w:val="28"/>
        </w:rPr>
        <w:t>руб.)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425,7 тыс.</w:t>
      </w:r>
      <w:r w:rsidRPr="00C43AE3">
        <w:rPr>
          <w:sz w:val="28"/>
          <w:szCs w:val="28"/>
        </w:rPr>
        <w:t xml:space="preserve"> руб. поступило в бюджет </w:t>
      </w:r>
      <w:r>
        <w:rPr>
          <w:sz w:val="28"/>
          <w:szCs w:val="28"/>
        </w:rPr>
        <w:t>Широко-Атамановского сельского поселения Морозовского района 425,7 тыс.</w:t>
      </w:r>
      <w:r w:rsidRPr="00C43AE3">
        <w:rPr>
          <w:sz w:val="28"/>
          <w:szCs w:val="28"/>
        </w:rPr>
        <w:t xml:space="preserve"> руб.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году в бюджет поселения поступило </w:t>
      </w:r>
      <w:r>
        <w:rPr>
          <w:sz w:val="28"/>
          <w:szCs w:val="28"/>
        </w:rPr>
        <w:t>43,0 тыс.</w:t>
      </w:r>
      <w:r w:rsidRPr="00C43AE3">
        <w:rPr>
          <w:sz w:val="28"/>
          <w:szCs w:val="28"/>
        </w:rPr>
        <w:t xml:space="preserve">руб.при плане </w:t>
      </w:r>
      <w:r>
        <w:rPr>
          <w:sz w:val="28"/>
          <w:szCs w:val="28"/>
        </w:rPr>
        <w:t>43,0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100</w:t>
      </w:r>
      <w:r w:rsidRPr="00C43AE3">
        <w:rPr>
          <w:sz w:val="28"/>
          <w:szCs w:val="28"/>
        </w:rPr>
        <w:t>%.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в бюджет Широко-Атамановского сельского поселения государственной пошлины поступало 3,8 тыс.руб.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>
        <w:rPr>
          <w:b/>
          <w:sz w:val="28"/>
          <w:szCs w:val="28"/>
        </w:rPr>
        <w:t>Широко-Атамановского сельского поселения Морозовского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2016</w:t>
      </w:r>
      <w:r w:rsidRPr="00C43AE3">
        <w:rPr>
          <w:sz w:val="28"/>
          <w:szCs w:val="28"/>
        </w:rPr>
        <w:t xml:space="preserve"> года составило </w:t>
      </w:r>
      <w:r w:rsidRPr="006B00FA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6B00FA">
        <w:rPr>
          <w:sz w:val="28"/>
          <w:szCs w:val="28"/>
        </w:rPr>
        <w:t>,9%</w:t>
      </w:r>
      <w:r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8892,1 тыс.</w:t>
      </w:r>
      <w:r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 xml:space="preserve">8171,7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>
        <w:rPr>
          <w:sz w:val="28"/>
          <w:szCs w:val="28"/>
        </w:rPr>
        <w:t xml:space="preserve">3211,2 тыс. </w:t>
      </w:r>
      <w:r w:rsidRPr="00C43AE3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>3216,9 тыс.</w:t>
      </w:r>
      <w:r w:rsidRPr="00C43AE3">
        <w:rPr>
          <w:sz w:val="28"/>
          <w:szCs w:val="28"/>
        </w:rPr>
        <w:t xml:space="preserve">руб., что составляет 100%. Расходы на содержании Главы поселения составили – </w:t>
      </w:r>
      <w:r>
        <w:rPr>
          <w:sz w:val="28"/>
          <w:szCs w:val="28"/>
        </w:rPr>
        <w:t>691,2 тыс.</w:t>
      </w:r>
      <w:r w:rsidRPr="00C43AE3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691,4 тыс.</w:t>
      </w:r>
      <w:r w:rsidRPr="00C43AE3">
        <w:rPr>
          <w:sz w:val="28"/>
          <w:szCs w:val="28"/>
        </w:rPr>
        <w:t xml:space="preserve"> руб. или 100%. Расходы на содержание аппарата управления составили </w:t>
      </w:r>
      <w:r>
        <w:rPr>
          <w:sz w:val="28"/>
          <w:szCs w:val="28"/>
        </w:rPr>
        <w:t>–      2071,8</w:t>
      </w:r>
      <w:r w:rsidRPr="00C43AE3">
        <w:rPr>
          <w:sz w:val="28"/>
          <w:szCs w:val="28"/>
        </w:rPr>
        <w:t xml:space="preserve"> руб. при плане – </w:t>
      </w:r>
      <w:r>
        <w:rPr>
          <w:sz w:val="28"/>
          <w:szCs w:val="28"/>
        </w:rPr>
        <w:t>2077,0</w:t>
      </w:r>
      <w:r w:rsidRPr="00C43AE3">
        <w:rPr>
          <w:sz w:val="28"/>
          <w:szCs w:val="28"/>
        </w:rPr>
        <w:t xml:space="preserve"> руб., что составляет 100%.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>
        <w:rPr>
          <w:sz w:val="28"/>
          <w:szCs w:val="28"/>
        </w:rPr>
        <w:t>публикация НПА</w:t>
      </w:r>
      <w:r w:rsidRPr="00C43AE3">
        <w:rPr>
          <w:sz w:val="28"/>
          <w:szCs w:val="28"/>
        </w:rPr>
        <w:t xml:space="preserve">) составили – </w:t>
      </w:r>
      <w:r>
        <w:rPr>
          <w:sz w:val="28"/>
          <w:szCs w:val="28"/>
        </w:rPr>
        <w:t>305,5 тыс.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 xml:space="preserve">99,9% от запланированных бюджетных ассигнований на </w:t>
      </w:r>
      <w:smartTag w:uri="urn:schemas-microsoft-com:office:smarttags" w:element="metricconverter">
        <w:smartTagPr>
          <w:attr w:name="ProductID" w:val="2016 г"/>
        </w:smartTagPr>
        <w:r w:rsidRPr="00B307E4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305,7 тыс. руб.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«Национальная оборона»: при плане 6</w:t>
      </w:r>
      <w:r>
        <w:rPr>
          <w:sz w:val="28"/>
          <w:szCs w:val="28"/>
        </w:rPr>
        <w:t>9,9 тыс.</w:t>
      </w:r>
      <w:r w:rsidRPr="00B307E4">
        <w:rPr>
          <w:sz w:val="28"/>
          <w:szCs w:val="28"/>
        </w:rPr>
        <w:t>руб., выделенные средства использованы на заработную плату с начислениями – 6</w:t>
      </w:r>
      <w:r>
        <w:rPr>
          <w:sz w:val="28"/>
          <w:szCs w:val="28"/>
        </w:rPr>
        <w:t>8,4 тыс.</w:t>
      </w:r>
      <w:r w:rsidRPr="00B307E4">
        <w:rPr>
          <w:sz w:val="28"/>
          <w:szCs w:val="28"/>
        </w:rPr>
        <w:t xml:space="preserve"> руб.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99,9% (план – </w:t>
      </w:r>
      <w:r>
        <w:rPr>
          <w:sz w:val="28"/>
          <w:szCs w:val="28"/>
        </w:rPr>
        <w:t xml:space="preserve">95,6 тыс. </w:t>
      </w:r>
      <w:r w:rsidRPr="00B307E4">
        <w:rPr>
          <w:sz w:val="28"/>
          <w:szCs w:val="28"/>
        </w:rPr>
        <w:t xml:space="preserve">руб., факт – </w:t>
      </w:r>
      <w:r>
        <w:rPr>
          <w:sz w:val="28"/>
          <w:szCs w:val="28"/>
        </w:rPr>
        <w:t>95,5 тыс.</w:t>
      </w:r>
      <w:r w:rsidRPr="00B307E4">
        <w:rPr>
          <w:sz w:val="28"/>
          <w:szCs w:val="28"/>
        </w:rPr>
        <w:t xml:space="preserve"> руб.)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>
        <w:rPr>
          <w:sz w:val="28"/>
          <w:szCs w:val="28"/>
        </w:rPr>
        <w:t>1029,7 тыс.</w:t>
      </w:r>
      <w:r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>
        <w:rPr>
          <w:sz w:val="28"/>
          <w:szCs w:val="28"/>
        </w:rPr>
        <w:t>318,4 тыс.</w:t>
      </w:r>
      <w:r w:rsidRPr="00B307E4">
        <w:rPr>
          <w:sz w:val="28"/>
          <w:szCs w:val="28"/>
        </w:rPr>
        <w:t xml:space="preserve"> руб. </w:t>
      </w:r>
    </w:p>
    <w:p w:rsidR="00377A4B" w:rsidRPr="005049EF" w:rsidRDefault="00377A4B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>
        <w:rPr>
          <w:sz w:val="28"/>
          <w:szCs w:val="28"/>
        </w:rPr>
        <w:t>363,6 тыс.</w:t>
      </w:r>
      <w:r w:rsidRPr="005049EF">
        <w:rPr>
          <w:sz w:val="28"/>
          <w:szCs w:val="28"/>
        </w:rPr>
        <w:t xml:space="preserve">руб. израсходовали средств на сумму </w:t>
      </w:r>
      <w:r>
        <w:rPr>
          <w:sz w:val="28"/>
          <w:szCs w:val="28"/>
        </w:rPr>
        <w:t>361,9 тыс.</w:t>
      </w:r>
      <w:r w:rsidRPr="005049E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</w:t>
      </w:r>
      <w:r w:rsidRPr="005049EF">
        <w:rPr>
          <w:sz w:val="28"/>
          <w:szCs w:val="28"/>
        </w:rPr>
        <w:t xml:space="preserve">%. </w:t>
      </w:r>
    </w:p>
    <w:p w:rsidR="00377A4B" w:rsidRPr="005049EF" w:rsidRDefault="00377A4B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>
        <w:rPr>
          <w:sz w:val="28"/>
          <w:szCs w:val="28"/>
        </w:rPr>
        <w:t>4091,8</w:t>
      </w:r>
      <w:r w:rsidRPr="005049EF">
        <w:rPr>
          <w:sz w:val="28"/>
          <w:szCs w:val="28"/>
        </w:rPr>
        <w:t xml:space="preserve"> руб., фактическиебюджетные ассигнования составили </w:t>
      </w:r>
      <w:r>
        <w:rPr>
          <w:sz w:val="28"/>
          <w:szCs w:val="28"/>
        </w:rPr>
        <w:t>4091,8</w:t>
      </w:r>
      <w:r w:rsidRPr="005049EF">
        <w:rPr>
          <w:sz w:val="28"/>
          <w:szCs w:val="28"/>
        </w:rPr>
        <w:t>руб., в том числе:</w:t>
      </w:r>
    </w:p>
    <w:p w:rsidR="00377A4B" w:rsidRPr="00184CCA" w:rsidRDefault="00377A4B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при плане </w:t>
      </w:r>
      <w:r>
        <w:rPr>
          <w:sz w:val="28"/>
          <w:szCs w:val="28"/>
        </w:rPr>
        <w:t>15,0 тыс.</w:t>
      </w:r>
      <w:r w:rsidRPr="00184CCA">
        <w:rPr>
          <w:sz w:val="28"/>
          <w:szCs w:val="28"/>
        </w:rPr>
        <w:t xml:space="preserve"> руб., фактически израсходовано </w:t>
      </w:r>
      <w:r>
        <w:rPr>
          <w:sz w:val="28"/>
          <w:szCs w:val="28"/>
        </w:rPr>
        <w:t>15,0 тыс.</w:t>
      </w:r>
      <w:r w:rsidRPr="00184CCA">
        <w:rPr>
          <w:sz w:val="28"/>
          <w:szCs w:val="28"/>
        </w:rPr>
        <w:t xml:space="preserve"> руб., что составило 100,00%.</w:t>
      </w:r>
    </w:p>
    <w:p w:rsidR="00377A4B" w:rsidRPr="007C6390" w:rsidRDefault="00377A4B" w:rsidP="0001760A">
      <w:pPr>
        <w:ind w:left="170"/>
        <w:jc w:val="both"/>
        <w:rPr>
          <w:sz w:val="28"/>
          <w:szCs w:val="28"/>
          <w:highlight w:val="yellow"/>
        </w:rPr>
      </w:pPr>
    </w:p>
    <w:p w:rsidR="00377A4B" w:rsidRPr="00184CCA" w:rsidRDefault="00377A4B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377A4B" w:rsidRPr="00184CCA" w:rsidRDefault="00377A4B" w:rsidP="00184CCA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Pr="00184CCA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r>
        <w:rPr>
          <w:sz w:val="28"/>
          <w:szCs w:val="28"/>
        </w:rPr>
        <w:t>С.В.Савилов</w:t>
      </w:r>
    </w:p>
    <w:p w:rsidR="00377A4B" w:rsidRPr="00184CCA" w:rsidRDefault="00377A4B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377A4B" w:rsidRPr="00184CCA" w:rsidRDefault="00377A4B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</w:t>
      </w:r>
      <w:r>
        <w:rPr>
          <w:sz w:val="28"/>
          <w:szCs w:val="28"/>
        </w:rPr>
        <w:t>Н.В.Тихоновская</w:t>
      </w:r>
    </w:p>
    <w:p w:rsidR="00377A4B" w:rsidRPr="00184CCA" w:rsidRDefault="00377A4B" w:rsidP="003D7395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4C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</w:t>
      </w:r>
      <w:r w:rsidRPr="00184CCA">
        <w:rPr>
          <w:sz w:val="28"/>
          <w:szCs w:val="28"/>
        </w:rPr>
        <w:t xml:space="preserve"> </w:t>
      </w:r>
    </w:p>
    <w:p w:rsidR="00377A4B" w:rsidRPr="00184CCA" w:rsidRDefault="00377A4B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и исполнению бюджета                                 Е.В.Александрова         </w:t>
      </w:r>
    </w:p>
    <w:sectPr w:rsidR="00377A4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3052"/>
    <w:rsid w:val="000E15C3"/>
    <w:rsid w:val="00112647"/>
    <w:rsid w:val="001447E5"/>
    <w:rsid w:val="00183BF2"/>
    <w:rsid w:val="00184CCA"/>
    <w:rsid w:val="001901A0"/>
    <w:rsid w:val="00194508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B67AB"/>
    <w:rsid w:val="002B7D4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77A4B"/>
    <w:rsid w:val="00386217"/>
    <w:rsid w:val="003A5FC2"/>
    <w:rsid w:val="003B078E"/>
    <w:rsid w:val="003B3717"/>
    <w:rsid w:val="003D7395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49EF"/>
    <w:rsid w:val="00506B7D"/>
    <w:rsid w:val="00522149"/>
    <w:rsid w:val="005451D7"/>
    <w:rsid w:val="00556BE0"/>
    <w:rsid w:val="0057287F"/>
    <w:rsid w:val="00572E97"/>
    <w:rsid w:val="005776E4"/>
    <w:rsid w:val="00577A1E"/>
    <w:rsid w:val="00582957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87CD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D655D"/>
    <w:rsid w:val="008D79C3"/>
    <w:rsid w:val="008E097E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E2031"/>
    <w:rsid w:val="009E7C2A"/>
    <w:rsid w:val="009F63E8"/>
    <w:rsid w:val="00A610DC"/>
    <w:rsid w:val="00A74E5F"/>
    <w:rsid w:val="00AB135A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A2F43"/>
    <w:rsid w:val="00CA78A3"/>
    <w:rsid w:val="00CD6046"/>
    <w:rsid w:val="00CE2155"/>
    <w:rsid w:val="00CF4446"/>
    <w:rsid w:val="00D01AA4"/>
    <w:rsid w:val="00D27818"/>
    <w:rsid w:val="00D311EC"/>
    <w:rsid w:val="00D406DB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765</Words>
  <Characters>4367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18</cp:revision>
  <cp:lastPrinted>2014-05-10T07:16:00Z</cp:lastPrinted>
  <dcterms:created xsi:type="dcterms:W3CDTF">2017-02-25T17:20:00Z</dcterms:created>
  <dcterms:modified xsi:type="dcterms:W3CDTF">2017-03-01T12:31:00Z</dcterms:modified>
</cp:coreProperties>
</file>