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ИНФОРМАЦИЯ 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 сельского поселения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</w:t>
      </w:r>
    </w:p>
    <w:p w:rsidR="00E577BE" w:rsidRDefault="00E577BE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E577BE" w:rsidRDefault="00E577BE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х. Широко-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Атамановский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20 декабря 201</w:t>
      </w:r>
      <w:r w:rsidR="003771E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7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E577BE" w:rsidRDefault="00E577BE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Широко-Атамановского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Широко-Атамановского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201</w:t>
      </w:r>
      <w:r w:rsidR="00802F85">
        <w:t>7</w:t>
      </w:r>
      <w:bookmarkStart w:id="0" w:name="_GoBack"/>
      <w:bookmarkEnd w:id="0"/>
      <w:r>
        <w:t xml:space="preserve"> года проведено изучение мнения населения о качестве оказания муниципальных услуг за 201</w:t>
      </w:r>
      <w:r w:rsidR="003771EE">
        <w:t>7</w:t>
      </w:r>
      <w:r>
        <w:t xml:space="preserve"> год.</w:t>
      </w:r>
    </w:p>
    <w:p w:rsidR="00E577BE" w:rsidRDefault="00E577BE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E577BE" w:rsidRPr="00BA0FFD" w:rsidRDefault="00E577BE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270 человек.</w:t>
      </w: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Средняя оценка качества оказания услуг МБУК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Широко-Атамановского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Чекаловский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СДК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»  по показателям: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открытость и доступность информации об организации культуры–79,8 %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получения–78,1%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услуги–83,8%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доброжелательность, вежливость, компетентность работников организации культуры–85,1%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услуг–74,4%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учреждения–80,2%</w:t>
      </w: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По результатам анкетирования можно сделать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следующие  выводы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населения  о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качестве предоставления муниципальных услуг учреждениями домов культуры Широко-Атамановского сельского поселения признать удовлетворительным, услуги  в целом соответствуют стандартам качества.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Обеспечить учреждения культуры необходимой мебелью, компьютерной техникой и другими  предметами для комфортного получения качественных муниципальных услуг населением.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Глава Администрации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</w:p>
    <w:p w:rsidR="00E577BE" w:rsidRPr="0030748C" w:rsidRDefault="00E577BE" w:rsidP="00FA2ECA">
      <w:pPr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С.В.Савилов</w:t>
      </w:r>
      <w:proofErr w:type="spellEnd"/>
    </w:p>
    <w:sectPr w:rsidR="00E577BE" w:rsidRPr="0030748C" w:rsidSect="00E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E"/>
    <w:rsid w:val="00002F34"/>
    <w:rsid w:val="00044F7E"/>
    <w:rsid w:val="000A7822"/>
    <w:rsid w:val="001B76C4"/>
    <w:rsid w:val="002C5081"/>
    <w:rsid w:val="0030748C"/>
    <w:rsid w:val="003166FF"/>
    <w:rsid w:val="003771EE"/>
    <w:rsid w:val="005E39C6"/>
    <w:rsid w:val="0071364B"/>
    <w:rsid w:val="00724FEB"/>
    <w:rsid w:val="00802F85"/>
    <w:rsid w:val="00835B7B"/>
    <w:rsid w:val="008C01A6"/>
    <w:rsid w:val="008C1CA7"/>
    <w:rsid w:val="008D5921"/>
    <w:rsid w:val="008E155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F555E"/>
    <w:rsid w:val="00E577BE"/>
    <w:rsid w:val="00EA0ADE"/>
    <w:rsid w:val="00EB00F4"/>
    <w:rsid w:val="00EB751E"/>
    <w:rsid w:val="00F924EB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54FB63-F377-4602-87F3-7235D0A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4</cp:revision>
  <dcterms:created xsi:type="dcterms:W3CDTF">2018-02-20T18:42:00Z</dcterms:created>
  <dcterms:modified xsi:type="dcterms:W3CDTF">2018-02-20T18:43:00Z</dcterms:modified>
</cp:coreProperties>
</file>